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CA4F5" w14:textId="77777777" w:rsidR="00DB1030" w:rsidRPr="002C2915" w:rsidRDefault="00DB1030">
      <w:pPr>
        <w:rPr>
          <w:rFonts w:ascii="Comic Sans MS" w:hAnsi="Comic Sans MS"/>
          <w:color w:val="385623" w:themeColor="accent6" w:themeShade="80"/>
        </w:rPr>
      </w:pPr>
      <w:r w:rsidRPr="002C2915">
        <w:rPr>
          <w:rFonts w:ascii="Comic Sans MS" w:hAnsi="Comic Sans MS"/>
          <w:noProof/>
          <w:color w:val="385623" w:themeColor="accent6" w:themeShade="80"/>
        </w:rPr>
        <w:drawing>
          <wp:anchor distT="0" distB="0" distL="114300" distR="114300" simplePos="0" relativeHeight="251658240" behindDoc="0" locked="0" layoutInCell="1" allowOverlap="1" wp14:anchorId="40B322A9" wp14:editId="334580A4">
            <wp:simplePos x="0" y="0"/>
            <wp:positionH relativeFrom="margin">
              <wp:posOffset>1073150</wp:posOffset>
            </wp:positionH>
            <wp:positionV relativeFrom="paragraph">
              <wp:posOffset>69850</wp:posOffset>
            </wp:positionV>
            <wp:extent cx="3911600" cy="4248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3911600" cy="4248150"/>
                    </a:xfrm>
                    <a:prstGeom prst="rect">
                      <a:avLst/>
                    </a:prstGeom>
                  </pic:spPr>
                </pic:pic>
              </a:graphicData>
            </a:graphic>
            <wp14:sizeRelV relativeFrom="margin">
              <wp14:pctHeight>0</wp14:pctHeight>
            </wp14:sizeRelV>
          </wp:anchor>
        </w:drawing>
      </w:r>
    </w:p>
    <w:p w14:paraId="26F12452" w14:textId="77777777" w:rsidR="00DB1030" w:rsidRPr="002C2915" w:rsidRDefault="00DB1030">
      <w:pPr>
        <w:rPr>
          <w:rFonts w:ascii="Comic Sans MS" w:hAnsi="Comic Sans MS"/>
          <w:noProof/>
          <w:color w:val="385623" w:themeColor="accent6" w:themeShade="80"/>
        </w:rPr>
      </w:pPr>
    </w:p>
    <w:p w14:paraId="0C0B250D" w14:textId="77777777" w:rsidR="00DB1030" w:rsidRPr="002C2915" w:rsidRDefault="00DB1030">
      <w:pPr>
        <w:rPr>
          <w:rFonts w:ascii="Comic Sans MS" w:hAnsi="Comic Sans MS"/>
          <w:color w:val="385623" w:themeColor="accent6" w:themeShade="80"/>
        </w:rPr>
      </w:pPr>
    </w:p>
    <w:p w14:paraId="22990D3C" w14:textId="77777777" w:rsidR="00DB1030" w:rsidRPr="002C2915" w:rsidRDefault="00DB1030">
      <w:pPr>
        <w:rPr>
          <w:rFonts w:ascii="Comic Sans MS" w:hAnsi="Comic Sans MS"/>
          <w:color w:val="385623" w:themeColor="accent6" w:themeShade="80"/>
        </w:rPr>
      </w:pPr>
    </w:p>
    <w:p w14:paraId="649D8266" w14:textId="77777777" w:rsidR="00DB1030" w:rsidRPr="002C2915" w:rsidRDefault="00DB1030">
      <w:pPr>
        <w:rPr>
          <w:rFonts w:ascii="Comic Sans MS" w:hAnsi="Comic Sans MS"/>
          <w:color w:val="385623" w:themeColor="accent6" w:themeShade="80"/>
        </w:rPr>
      </w:pPr>
    </w:p>
    <w:p w14:paraId="09A06776" w14:textId="77777777" w:rsidR="00DB1030" w:rsidRPr="002C2915" w:rsidRDefault="00DB1030">
      <w:pPr>
        <w:rPr>
          <w:rFonts w:ascii="Comic Sans MS" w:hAnsi="Comic Sans MS"/>
          <w:color w:val="385623" w:themeColor="accent6" w:themeShade="80"/>
        </w:rPr>
      </w:pPr>
    </w:p>
    <w:p w14:paraId="69ADDCA0" w14:textId="77777777" w:rsidR="00DB1030" w:rsidRPr="002C2915" w:rsidRDefault="00DB1030">
      <w:pPr>
        <w:rPr>
          <w:rFonts w:ascii="Comic Sans MS" w:hAnsi="Comic Sans MS"/>
          <w:color w:val="385623" w:themeColor="accent6" w:themeShade="80"/>
        </w:rPr>
      </w:pPr>
    </w:p>
    <w:p w14:paraId="4DF5E042" w14:textId="77777777" w:rsidR="00DB1030" w:rsidRPr="002C2915" w:rsidRDefault="00DB1030">
      <w:pPr>
        <w:rPr>
          <w:rFonts w:ascii="Comic Sans MS" w:hAnsi="Comic Sans MS"/>
          <w:color w:val="385623" w:themeColor="accent6" w:themeShade="80"/>
        </w:rPr>
      </w:pPr>
    </w:p>
    <w:p w14:paraId="6CA920A9" w14:textId="77777777" w:rsidR="00DB1030" w:rsidRPr="002C2915" w:rsidRDefault="00DB1030">
      <w:pPr>
        <w:rPr>
          <w:rFonts w:ascii="Comic Sans MS" w:hAnsi="Comic Sans MS"/>
          <w:color w:val="385623" w:themeColor="accent6" w:themeShade="80"/>
        </w:rPr>
      </w:pPr>
    </w:p>
    <w:p w14:paraId="2F56E7AF" w14:textId="77777777" w:rsidR="00DB1030" w:rsidRPr="002C2915" w:rsidRDefault="00DB1030">
      <w:pPr>
        <w:rPr>
          <w:rFonts w:ascii="Comic Sans MS" w:hAnsi="Comic Sans MS"/>
          <w:color w:val="385623" w:themeColor="accent6" w:themeShade="80"/>
        </w:rPr>
      </w:pPr>
    </w:p>
    <w:p w14:paraId="3402FAD1" w14:textId="77777777" w:rsidR="00D3615E" w:rsidRPr="002C2915" w:rsidRDefault="00D3615E">
      <w:pPr>
        <w:rPr>
          <w:rFonts w:ascii="Comic Sans MS" w:hAnsi="Comic Sans MS"/>
          <w:color w:val="385623" w:themeColor="accent6" w:themeShade="80"/>
        </w:rPr>
      </w:pPr>
    </w:p>
    <w:p w14:paraId="715D0062" w14:textId="77777777" w:rsidR="00DB1030" w:rsidRPr="002C2915" w:rsidRDefault="00DB1030">
      <w:pPr>
        <w:rPr>
          <w:rFonts w:ascii="Comic Sans MS" w:hAnsi="Comic Sans MS"/>
          <w:color w:val="385623" w:themeColor="accent6" w:themeShade="80"/>
        </w:rPr>
      </w:pPr>
    </w:p>
    <w:p w14:paraId="17E4B55A" w14:textId="77777777" w:rsidR="00DB1030" w:rsidRPr="002C2915" w:rsidRDefault="00DB1030">
      <w:pPr>
        <w:rPr>
          <w:rFonts w:ascii="Comic Sans MS" w:hAnsi="Comic Sans MS"/>
          <w:color w:val="385623" w:themeColor="accent6" w:themeShade="80"/>
        </w:rPr>
      </w:pPr>
    </w:p>
    <w:p w14:paraId="3C0DFA03" w14:textId="77777777" w:rsidR="00DB1030" w:rsidRPr="002C2915" w:rsidRDefault="00DB1030">
      <w:pPr>
        <w:rPr>
          <w:rFonts w:ascii="Comic Sans MS" w:hAnsi="Comic Sans MS"/>
          <w:color w:val="385623" w:themeColor="accent6" w:themeShade="80"/>
        </w:rPr>
      </w:pPr>
    </w:p>
    <w:p w14:paraId="7F3D2764" w14:textId="77777777" w:rsidR="00DB1030" w:rsidRPr="002C2915" w:rsidRDefault="00DB1030">
      <w:pPr>
        <w:rPr>
          <w:rFonts w:ascii="Comic Sans MS" w:hAnsi="Comic Sans MS"/>
          <w:color w:val="385623" w:themeColor="accent6" w:themeShade="80"/>
        </w:rPr>
      </w:pPr>
    </w:p>
    <w:p w14:paraId="681D3384" w14:textId="77777777" w:rsidR="00DB1030" w:rsidRPr="002C2915" w:rsidRDefault="00DB1030">
      <w:pPr>
        <w:rPr>
          <w:rFonts w:ascii="Comic Sans MS" w:hAnsi="Comic Sans MS"/>
          <w:color w:val="385623" w:themeColor="accent6" w:themeShade="80"/>
        </w:rPr>
      </w:pPr>
    </w:p>
    <w:p w14:paraId="434E4976" w14:textId="77777777" w:rsidR="00DB1030" w:rsidRPr="002C2915" w:rsidRDefault="00DB1030" w:rsidP="00DB1030">
      <w:pPr>
        <w:jc w:val="center"/>
        <w:rPr>
          <w:rFonts w:ascii="Comic Sans MS" w:hAnsi="Comic Sans MS"/>
          <w:color w:val="385623" w:themeColor="accent6" w:themeShade="80"/>
          <w:sz w:val="72"/>
          <w:szCs w:val="40"/>
        </w:rPr>
      </w:pPr>
      <w:r w:rsidRPr="002C2915">
        <w:rPr>
          <w:rFonts w:ascii="Comic Sans MS" w:hAnsi="Comic Sans MS"/>
          <w:color w:val="385623" w:themeColor="accent6" w:themeShade="80"/>
          <w:sz w:val="72"/>
          <w:szCs w:val="40"/>
        </w:rPr>
        <w:t xml:space="preserve">Cleeve Prior CE </w:t>
      </w:r>
    </w:p>
    <w:p w14:paraId="2D650D09" w14:textId="77777777" w:rsidR="00DB1030" w:rsidRPr="002C2915" w:rsidRDefault="00DB1030" w:rsidP="00DB1030">
      <w:pPr>
        <w:jc w:val="center"/>
        <w:rPr>
          <w:rFonts w:ascii="Comic Sans MS" w:hAnsi="Comic Sans MS"/>
          <w:color w:val="385623" w:themeColor="accent6" w:themeShade="80"/>
          <w:sz w:val="72"/>
          <w:szCs w:val="40"/>
        </w:rPr>
      </w:pPr>
      <w:r w:rsidRPr="002C2915">
        <w:rPr>
          <w:rFonts w:ascii="Comic Sans MS" w:hAnsi="Comic Sans MS"/>
          <w:color w:val="385623" w:themeColor="accent6" w:themeShade="80"/>
          <w:sz w:val="72"/>
          <w:szCs w:val="40"/>
        </w:rPr>
        <w:t>Primary School</w:t>
      </w:r>
    </w:p>
    <w:p w14:paraId="18B1CB98" w14:textId="77777777" w:rsidR="00DB1030" w:rsidRPr="002C2915" w:rsidRDefault="00DB1030" w:rsidP="00DB1030">
      <w:pPr>
        <w:jc w:val="center"/>
        <w:rPr>
          <w:rFonts w:ascii="Comic Sans MS" w:hAnsi="Comic Sans MS"/>
          <w:color w:val="385623" w:themeColor="accent6" w:themeShade="80"/>
          <w:sz w:val="72"/>
          <w:szCs w:val="40"/>
        </w:rPr>
      </w:pPr>
    </w:p>
    <w:p w14:paraId="77DC37F8" w14:textId="77777777" w:rsidR="00DB1030" w:rsidRPr="002C2915" w:rsidRDefault="00DB1030" w:rsidP="00DB1030">
      <w:pPr>
        <w:jc w:val="center"/>
        <w:rPr>
          <w:rFonts w:ascii="Comic Sans MS" w:hAnsi="Comic Sans MS"/>
          <w:color w:val="385623" w:themeColor="accent6" w:themeShade="80"/>
          <w:sz w:val="72"/>
          <w:szCs w:val="40"/>
        </w:rPr>
      </w:pPr>
      <w:r w:rsidRPr="002C2915">
        <w:rPr>
          <w:rFonts w:ascii="Comic Sans MS" w:hAnsi="Comic Sans MS"/>
          <w:color w:val="385623" w:themeColor="accent6" w:themeShade="80"/>
          <w:sz w:val="72"/>
          <w:szCs w:val="40"/>
        </w:rPr>
        <w:t>Policy for Spiritual Development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516"/>
      </w:tblGrid>
      <w:tr w:rsidR="00DB1030" w:rsidRPr="002C2915" w14:paraId="2B69176C" w14:textId="77777777" w:rsidTr="0069550C">
        <w:tc>
          <w:tcPr>
            <w:tcW w:w="9016" w:type="dxa"/>
            <w:gridSpan w:val="2"/>
          </w:tcPr>
          <w:p w14:paraId="565C164F" w14:textId="77777777" w:rsidR="00DB1030" w:rsidRPr="002C2915" w:rsidRDefault="00DB1030" w:rsidP="0069550C">
            <w:pPr>
              <w:rPr>
                <w:rFonts w:ascii="Comic Sans MS" w:hAnsi="Comic Sans MS"/>
                <w:color w:val="385623" w:themeColor="accent6" w:themeShade="80"/>
                <w:sz w:val="32"/>
                <w:szCs w:val="32"/>
              </w:rPr>
            </w:pPr>
          </w:p>
          <w:p w14:paraId="25D0C039" w14:textId="77777777"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br w:type="page"/>
            </w:r>
          </w:p>
          <w:p w14:paraId="546B1748" w14:textId="77777777" w:rsidR="00DB1030" w:rsidRPr="002C2915" w:rsidRDefault="00DB1030" w:rsidP="0069550C">
            <w:pPr>
              <w:rPr>
                <w:rFonts w:ascii="Comic Sans MS" w:hAnsi="Comic Sans MS"/>
                <w:b/>
                <w:color w:val="385623" w:themeColor="accent6" w:themeShade="80"/>
                <w:sz w:val="32"/>
                <w:szCs w:val="32"/>
              </w:rPr>
            </w:pPr>
            <w:r w:rsidRPr="002C2915">
              <w:rPr>
                <w:rFonts w:ascii="Comic Sans MS" w:hAnsi="Comic Sans MS"/>
                <w:b/>
                <w:color w:val="385623" w:themeColor="accent6" w:themeShade="80"/>
                <w:sz w:val="32"/>
                <w:szCs w:val="32"/>
              </w:rPr>
              <w:t>Contents</w:t>
            </w:r>
          </w:p>
        </w:tc>
      </w:tr>
      <w:tr w:rsidR="00DB1030" w:rsidRPr="002C2915" w14:paraId="09CC90C3" w14:textId="77777777" w:rsidTr="0069550C">
        <w:tc>
          <w:tcPr>
            <w:tcW w:w="8500" w:type="dxa"/>
          </w:tcPr>
          <w:p w14:paraId="79B46425" w14:textId="0EEE3EFC"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Introductio</w:t>
            </w:r>
            <w:r w:rsidR="002C2915" w:rsidRPr="002C2915">
              <w:rPr>
                <w:rFonts w:ascii="Comic Sans MS" w:hAnsi="Comic Sans MS"/>
                <w:b/>
                <w:color w:val="385623" w:themeColor="accent6" w:themeShade="80"/>
                <w:sz w:val="32"/>
                <w:szCs w:val="32"/>
              </w:rPr>
              <w:t>n</w:t>
            </w:r>
          </w:p>
        </w:tc>
        <w:tc>
          <w:tcPr>
            <w:tcW w:w="516" w:type="dxa"/>
          </w:tcPr>
          <w:p w14:paraId="1872DE73"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3</w:t>
            </w:r>
          </w:p>
        </w:tc>
      </w:tr>
      <w:tr w:rsidR="00DB1030" w:rsidRPr="002C2915" w14:paraId="267721B5" w14:textId="77777777" w:rsidTr="0069550C">
        <w:tc>
          <w:tcPr>
            <w:tcW w:w="8500" w:type="dxa"/>
          </w:tcPr>
          <w:p w14:paraId="07DA380C" w14:textId="14D6D66E"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 xml:space="preserve">Statement on Spirituality and Spiritual Development </w:t>
            </w:r>
          </w:p>
        </w:tc>
        <w:tc>
          <w:tcPr>
            <w:tcW w:w="516" w:type="dxa"/>
          </w:tcPr>
          <w:p w14:paraId="59A4E878"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3</w:t>
            </w:r>
          </w:p>
        </w:tc>
      </w:tr>
      <w:tr w:rsidR="00DB1030" w:rsidRPr="002C2915" w14:paraId="57FA6253" w14:textId="77777777" w:rsidTr="0069550C">
        <w:tc>
          <w:tcPr>
            <w:tcW w:w="8500" w:type="dxa"/>
          </w:tcPr>
          <w:p w14:paraId="4354D5A0" w14:textId="67AF25E0"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 xml:space="preserve">Aims and guiding principles </w:t>
            </w:r>
          </w:p>
        </w:tc>
        <w:tc>
          <w:tcPr>
            <w:tcW w:w="516" w:type="dxa"/>
          </w:tcPr>
          <w:p w14:paraId="28942FCC"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4</w:t>
            </w:r>
          </w:p>
        </w:tc>
      </w:tr>
      <w:tr w:rsidR="00DB1030" w:rsidRPr="002C2915" w14:paraId="5BA8E0E3" w14:textId="77777777" w:rsidTr="0069550C">
        <w:tc>
          <w:tcPr>
            <w:tcW w:w="8500" w:type="dxa"/>
          </w:tcPr>
          <w:p w14:paraId="3B9AF35A" w14:textId="4F5D1D6D"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Approaches to Spiritual Development</w:t>
            </w:r>
          </w:p>
        </w:tc>
        <w:tc>
          <w:tcPr>
            <w:tcW w:w="516" w:type="dxa"/>
          </w:tcPr>
          <w:p w14:paraId="42769E6F"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5</w:t>
            </w:r>
          </w:p>
        </w:tc>
      </w:tr>
      <w:tr w:rsidR="00DB1030" w:rsidRPr="002C2915" w14:paraId="39B722F9" w14:textId="77777777" w:rsidTr="0069550C">
        <w:tc>
          <w:tcPr>
            <w:tcW w:w="8500" w:type="dxa"/>
          </w:tcPr>
          <w:p w14:paraId="78C85920" w14:textId="5A642477"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Planning, Recording, Monitoring and Evaluation</w:t>
            </w:r>
          </w:p>
        </w:tc>
        <w:tc>
          <w:tcPr>
            <w:tcW w:w="516" w:type="dxa"/>
          </w:tcPr>
          <w:p w14:paraId="391019B6"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6</w:t>
            </w:r>
          </w:p>
        </w:tc>
      </w:tr>
      <w:tr w:rsidR="00DB1030" w:rsidRPr="002C2915" w14:paraId="22847BB9" w14:textId="77777777" w:rsidTr="0069550C">
        <w:tc>
          <w:tcPr>
            <w:tcW w:w="8500" w:type="dxa"/>
          </w:tcPr>
          <w:p w14:paraId="41C58BB7" w14:textId="17B9177D"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Roles and responsibilities</w:t>
            </w:r>
          </w:p>
        </w:tc>
        <w:tc>
          <w:tcPr>
            <w:tcW w:w="516" w:type="dxa"/>
          </w:tcPr>
          <w:p w14:paraId="528DBC7A"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7</w:t>
            </w:r>
          </w:p>
        </w:tc>
      </w:tr>
      <w:tr w:rsidR="00DB1030" w:rsidRPr="002C2915" w14:paraId="05931F1B" w14:textId="77777777" w:rsidTr="0069550C">
        <w:tc>
          <w:tcPr>
            <w:tcW w:w="8500" w:type="dxa"/>
          </w:tcPr>
          <w:p w14:paraId="4F8B3528" w14:textId="5ECF96BC"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 xml:space="preserve">Staff development and training </w:t>
            </w:r>
          </w:p>
        </w:tc>
        <w:tc>
          <w:tcPr>
            <w:tcW w:w="516" w:type="dxa"/>
          </w:tcPr>
          <w:p w14:paraId="2A832E47"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8</w:t>
            </w:r>
          </w:p>
        </w:tc>
      </w:tr>
      <w:tr w:rsidR="00DB1030" w:rsidRPr="002C2915" w14:paraId="113BF649" w14:textId="77777777" w:rsidTr="0069550C">
        <w:tc>
          <w:tcPr>
            <w:tcW w:w="8500" w:type="dxa"/>
          </w:tcPr>
          <w:p w14:paraId="781D02F5" w14:textId="66A39A20"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 xml:space="preserve">Resources </w:t>
            </w:r>
          </w:p>
        </w:tc>
        <w:tc>
          <w:tcPr>
            <w:tcW w:w="516" w:type="dxa"/>
          </w:tcPr>
          <w:p w14:paraId="0C075B08"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8</w:t>
            </w:r>
          </w:p>
        </w:tc>
      </w:tr>
      <w:tr w:rsidR="00DB1030" w:rsidRPr="002C2915" w14:paraId="036758F4" w14:textId="77777777" w:rsidTr="0069550C">
        <w:tc>
          <w:tcPr>
            <w:tcW w:w="8500" w:type="dxa"/>
          </w:tcPr>
          <w:p w14:paraId="446400B9" w14:textId="3FD9F5A3" w:rsidR="00DB1030" w:rsidRPr="002C2915" w:rsidRDefault="00DB1030" w:rsidP="0069550C">
            <w:pPr>
              <w:rPr>
                <w:rFonts w:ascii="Comic Sans MS" w:hAnsi="Comic Sans MS"/>
                <w:color w:val="385623" w:themeColor="accent6" w:themeShade="80"/>
                <w:sz w:val="32"/>
                <w:szCs w:val="32"/>
              </w:rPr>
            </w:pPr>
            <w:r w:rsidRPr="002C2915">
              <w:rPr>
                <w:rFonts w:ascii="Comic Sans MS" w:hAnsi="Comic Sans MS"/>
                <w:b/>
                <w:color w:val="385623" w:themeColor="accent6" w:themeShade="80"/>
                <w:sz w:val="32"/>
                <w:szCs w:val="32"/>
              </w:rPr>
              <w:t xml:space="preserve">Review </w:t>
            </w:r>
          </w:p>
        </w:tc>
        <w:tc>
          <w:tcPr>
            <w:tcW w:w="516" w:type="dxa"/>
          </w:tcPr>
          <w:p w14:paraId="4B7C8782" w14:textId="77777777" w:rsidR="00DB1030" w:rsidRPr="002C2915" w:rsidRDefault="00DB1030" w:rsidP="0069550C">
            <w:pPr>
              <w:jc w:val="right"/>
              <w:rPr>
                <w:rFonts w:ascii="Comic Sans MS" w:hAnsi="Comic Sans MS"/>
                <w:color w:val="385623" w:themeColor="accent6" w:themeShade="80"/>
                <w:sz w:val="32"/>
                <w:szCs w:val="32"/>
              </w:rPr>
            </w:pPr>
            <w:r w:rsidRPr="002C2915">
              <w:rPr>
                <w:rFonts w:ascii="Comic Sans MS" w:hAnsi="Comic Sans MS"/>
                <w:color w:val="385623" w:themeColor="accent6" w:themeShade="80"/>
                <w:sz w:val="32"/>
                <w:szCs w:val="32"/>
              </w:rPr>
              <w:t>8</w:t>
            </w:r>
          </w:p>
        </w:tc>
      </w:tr>
    </w:tbl>
    <w:p w14:paraId="2ECC2A23" w14:textId="77777777" w:rsidR="00DB1030" w:rsidRPr="002C2915" w:rsidRDefault="00DB1030" w:rsidP="00DB1030">
      <w:pPr>
        <w:rPr>
          <w:rFonts w:ascii="Comic Sans MS" w:hAnsi="Comic Sans MS"/>
          <w:b/>
          <w:color w:val="385623" w:themeColor="accent6" w:themeShade="80"/>
        </w:rPr>
      </w:pPr>
      <w:r w:rsidRPr="002C2915">
        <w:rPr>
          <w:rFonts w:ascii="Comic Sans MS" w:hAnsi="Comic Sans MS"/>
          <w:b/>
          <w:color w:val="385623" w:themeColor="accent6" w:themeShade="80"/>
        </w:rPr>
        <w:br w:type="page"/>
      </w:r>
    </w:p>
    <w:p w14:paraId="0C464ECF" w14:textId="77777777" w:rsidR="002C2915" w:rsidRPr="002C2915" w:rsidRDefault="002C2915" w:rsidP="002C2915">
      <w:pPr>
        <w:jc w:val="both"/>
        <w:rPr>
          <w:rFonts w:ascii="Comic Sans MS" w:eastAsia="Times New Roman" w:hAnsi="Comic Sans MS"/>
          <w:bCs/>
          <w:iCs/>
          <w:color w:val="385623" w:themeColor="accent6" w:themeShade="80"/>
          <w:sz w:val="24"/>
          <w:szCs w:val="24"/>
          <w:lang w:val="en-US"/>
        </w:rPr>
      </w:pPr>
      <w:r w:rsidRPr="002C2915">
        <w:rPr>
          <w:rFonts w:ascii="Comic Sans MS" w:hAnsi="Comic Sans MS"/>
          <w:bCs/>
          <w:color w:val="385623" w:themeColor="accent6" w:themeShade="80"/>
          <w:sz w:val="24"/>
          <w:szCs w:val="24"/>
        </w:rPr>
        <w:lastRenderedPageBreak/>
        <w:t xml:space="preserve">Vision: </w:t>
      </w:r>
    </w:p>
    <w:p w14:paraId="004A1306" w14:textId="77777777" w:rsidR="002C2915" w:rsidRPr="002C2915" w:rsidRDefault="002C2915" w:rsidP="002C2915">
      <w:pPr>
        <w:jc w:val="both"/>
        <w:rPr>
          <w:rFonts w:ascii="Comic Sans MS" w:hAnsi="Comic Sans MS"/>
          <w:bCs/>
          <w:color w:val="385623" w:themeColor="accent6" w:themeShade="80"/>
          <w:sz w:val="24"/>
          <w:szCs w:val="24"/>
        </w:rPr>
      </w:pPr>
      <w:r w:rsidRPr="002C2915">
        <w:rPr>
          <w:rFonts w:ascii="Comic Sans MS" w:hAnsi="Comic Sans MS"/>
          <w:bCs/>
          <w:color w:val="385623" w:themeColor="accent6" w:themeShade="80"/>
          <w:sz w:val="24"/>
          <w:szCs w:val="24"/>
        </w:rPr>
        <w:t>Our vision is to provide a safe, caring and nurturing environment, where everyone is given opportunities to learn, discover and grow in our changing world. We will live out our Christian values of Respect, Hope, Love, Forgiveness, Trust and Honesty and strive to guide our community into leading fruitful lives, learning from Jesus’ teachings, to love themselves and one another in order to achieve success. ‘Teach children how they should live, and they will remember it all their life.” Proverbs 22:6</w:t>
      </w:r>
    </w:p>
    <w:p w14:paraId="0743CD3B" w14:textId="34C88D05" w:rsidR="00DB1030" w:rsidRPr="002C2915" w:rsidRDefault="002C2915" w:rsidP="002C2915">
      <w:pPr>
        <w:jc w:val="both"/>
        <w:rPr>
          <w:rFonts w:ascii="Comic Sans MS" w:eastAsia="Avenir" w:hAnsi="Comic Sans MS" w:cstheme="majorHAnsi"/>
          <w:bCs/>
          <w:color w:val="385623" w:themeColor="accent6" w:themeShade="80"/>
          <w:sz w:val="24"/>
          <w:szCs w:val="24"/>
        </w:rPr>
      </w:pPr>
      <w:r w:rsidRPr="002C2915">
        <w:rPr>
          <w:rFonts w:ascii="Comic Sans MS" w:hAnsi="Comic Sans MS"/>
          <w:bCs/>
          <w:color w:val="385623" w:themeColor="accent6" w:themeShade="80"/>
          <w:sz w:val="24"/>
          <w:szCs w:val="24"/>
        </w:rPr>
        <w:t>We believe our vision, along with its associated values, set the tone for our entire ethos as a school community. We want to give our children the best start, be led by the example of Jesus’ life and for all our children to know that they can achieve anything if they put their mind to it. Our role as a school is to help them to become citizens of the future, to lead and inspire others</w:t>
      </w:r>
    </w:p>
    <w:p w14:paraId="4F24FBAB" w14:textId="77777777" w:rsidR="00DB1030" w:rsidRPr="002C2915" w:rsidRDefault="00DB1030" w:rsidP="00DB1030">
      <w:pPr>
        <w:jc w:val="both"/>
        <w:rPr>
          <w:rFonts w:ascii="Comic Sans MS" w:hAnsi="Comic Sans MS"/>
          <w:b/>
          <w:color w:val="385623" w:themeColor="accent6" w:themeShade="80"/>
          <w:sz w:val="24"/>
          <w:szCs w:val="24"/>
        </w:rPr>
      </w:pPr>
      <w:bookmarkStart w:id="0" w:name="_Toc61440898"/>
      <w:r w:rsidRPr="002C2915">
        <w:rPr>
          <w:rFonts w:ascii="Comic Sans MS" w:hAnsi="Comic Sans MS"/>
          <w:b/>
          <w:color w:val="385623" w:themeColor="accent6" w:themeShade="80"/>
          <w:sz w:val="24"/>
          <w:szCs w:val="24"/>
        </w:rPr>
        <w:t xml:space="preserve">School Statement on </w:t>
      </w:r>
      <w:bookmarkEnd w:id="0"/>
      <w:r w:rsidRPr="002C2915">
        <w:rPr>
          <w:rFonts w:ascii="Comic Sans MS" w:hAnsi="Comic Sans MS"/>
          <w:b/>
          <w:color w:val="385623" w:themeColor="accent6" w:themeShade="80"/>
          <w:sz w:val="24"/>
          <w:szCs w:val="24"/>
        </w:rPr>
        <w:t>Spirituality and Spiritual Development</w:t>
      </w:r>
    </w:p>
    <w:p w14:paraId="58D7A18B" w14:textId="77777777" w:rsidR="00DB1030" w:rsidRPr="002C2915" w:rsidRDefault="00DB1030" w:rsidP="00DB1030">
      <w:pPr>
        <w:pStyle w:val="NoSpacing"/>
        <w:jc w:val="both"/>
        <w:rPr>
          <w:rFonts w:ascii="Comic Sans MS" w:hAnsi="Comic Sans MS"/>
          <w:color w:val="385623" w:themeColor="accent6" w:themeShade="80"/>
        </w:rPr>
      </w:pPr>
      <w:r w:rsidRPr="002C2915">
        <w:rPr>
          <w:rFonts w:ascii="Comic Sans MS" w:hAnsi="Comic Sans MS"/>
          <w:color w:val="385623" w:themeColor="accent6" w:themeShade="80"/>
        </w:rPr>
        <w:t>In Cleeve Prior School</w:t>
      </w:r>
      <w:r w:rsidRPr="002C2915">
        <w:rPr>
          <w:rFonts w:ascii="Comic Sans MS" w:hAnsi="Comic Sans MS"/>
          <w:i/>
          <w:color w:val="385623" w:themeColor="accent6" w:themeShade="80"/>
        </w:rPr>
        <w:t>,</w:t>
      </w:r>
      <w:r w:rsidRPr="002C2915">
        <w:rPr>
          <w:rFonts w:ascii="Comic Sans MS" w:hAnsi="Comic Sans MS"/>
          <w:color w:val="385623" w:themeColor="accent6" w:themeShade="80"/>
        </w:rPr>
        <w:t xml:space="preserve"> we recognise that developing the spirituality of our pupils and adults is a fundamental aspect of enabling pupils and adults to flourish. Our school’s distinctively Christian vision, to welcome all God’s children, nurture and empower them and provide them with opportunities to grow, flourish and transform as spiritual people</w:t>
      </w:r>
      <w:r w:rsidRPr="002C2915">
        <w:rPr>
          <w:rFonts w:ascii="Comic Sans MS" w:hAnsi="Comic Sans MS"/>
          <w:i/>
          <w:color w:val="385623" w:themeColor="accent6" w:themeShade="80"/>
        </w:rPr>
        <w:t>.</w:t>
      </w:r>
      <w:r w:rsidRPr="002C2915">
        <w:rPr>
          <w:rFonts w:ascii="Comic Sans MS" w:hAnsi="Comic Sans MS"/>
          <w:color w:val="385623" w:themeColor="accent6" w:themeShade="80"/>
        </w:rPr>
        <w:t xml:space="preserve"> It is well planned and of high quality so that the whole school community is engaged on a journey of discovery.  </w:t>
      </w:r>
    </w:p>
    <w:p w14:paraId="635D23D7" w14:textId="77777777" w:rsidR="00DB1030" w:rsidRPr="002C2915" w:rsidRDefault="00DB1030" w:rsidP="00DB1030">
      <w:pPr>
        <w:pStyle w:val="NoSpacing"/>
        <w:jc w:val="both"/>
        <w:rPr>
          <w:rFonts w:ascii="Comic Sans MS" w:hAnsi="Comic Sans MS"/>
          <w:color w:val="385623" w:themeColor="accent6" w:themeShade="80"/>
        </w:rPr>
      </w:pPr>
    </w:p>
    <w:p w14:paraId="0734E0DA" w14:textId="77777777" w:rsidR="00DB1030" w:rsidRPr="002C2915" w:rsidRDefault="00DB1030" w:rsidP="00DB1030">
      <w:pPr>
        <w:pStyle w:val="NoSpacing"/>
        <w:jc w:val="both"/>
        <w:rPr>
          <w:rFonts w:ascii="Comic Sans MS" w:hAnsi="Comic Sans MS"/>
          <w:color w:val="385623" w:themeColor="accent6" w:themeShade="80"/>
        </w:rPr>
      </w:pPr>
      <w:r w:rsidRPr="002C2915">
        <w:rPr>
          <w:rFonts w:ascii="Comic Sans MS" w:hAnsi="Comic Sans MS" w:cs="Arial"/>
          <w:color w:val="385623" w:themeColor="accent6" w:themeShade="80"/>
        </w:rPr>
        <w:t xml:space="preserve">Spiritual development differs from person to person and is a very personal experience. For this reason, it is difficult to put into words. Spirituality is not the same as having a religion or faith; a person can be spiritual without having a particular faith. </w:t>
      </w:r>
      <w:r w:rsidRPr="002C2915">
        <w:rPr>
          <w:rFonts w:ascii="Comic Sans MS" w:hAnsi="Comic Sans MS"/>
          <w:color w:val="385623" w:themeColor="accent6" w:themeShade="80"/>
        </w:rPr>
        <w:t>For Christians in church, spirituality is about developing a deeper understanding of and connection with God. It is about God’s way of being with us and our way of being with God. Through this we are able to respond to the loving nature of God as revealed through the Trinity: Father, Son and Holy Spirit. A school is not a church, but it is a collection of people who come from a variety of backgrounds for the purpose of education. Family backgrounds may be very different and spiritual development must take account of the varied circumstances of staff and pupils.</w:t>
      </w:r>
    </w:p>
    <w:p w14:paraId="12A2B456" w14:textId="77777777" w:rsidR="00DB1030" w:rsidRPr="002C2915" w:rsidRDefault="00DB1030" w:rsidP="00DB1030">
      <w:pPr>
        <w:pStyle w:val="NoSpacing"/>
        <w:jc w:val="both"/>
        <w:rPr>
          <w:rFonts w:ascii="Comic Sans MS" w:hAnsi="Comic Sans MS"/>
          <w:color w:val="385623" w:themeColor="accent6" w:themeShade="80"/>
        </w:rPr>
      </w:pPr>
    </w:p>
    <w:p w14:paraId="06ECF002" w14:textId="77777777" w:rsidR="00DB1030" w:rsidRPr="002C2915" w:rsidRDefault="00DB1030" w:rsidP="00DB1030">
      <w:pPr>
        <w:pStyle w:val="NoSpacing"/>
        <w:jc w:val="both"/>
        <w:rPr>
          <w:rFonts w:ascii="Comic Sans MS" w:hAnsi="Comic Sans MS"/>
          <w:color w:val="385623" w:themeColor="accent6" w:themeShade="80"/>
        </w:rPr>
      </w:pPr>
      <w:r w:rsidRPr="002C2915">
        <w:rPr>
          <w:rFonts w:ascii="Comic Sans MS" w:hAnsi="Comic Sans MS"/>
          <w:color w:val="385623" w:themeColor="accent6" w:themeShade="80"/>
        </w:rPr>
        <w:t>Therefore, in light of this and in light of our school’s distinctively Christian vision, at Cleeve Prior School we define spirituality as an ongoing, reflective journey. Spirituality is not something we can see; it is something we feel inside ourselves. It is about awe and wonder, asking questions, inspiration and being aware of something ‘bigger’ outside of ourselves.</w:t>
      </w:r>
    </w:p>
    <w:p w14:paraId="4AC02902" w14:textId="77777777" w:rsidR="00DB1030" w:rsidRPr="002C2915" w:rsidRDefault="00DB1030" w:rsidP="00DB1030">
      <w:pPr>
        <w:spacing w:after="0" w:line="240" w:lineRule="auto"/>
        <w:jc w:val="both"/>
        <w:outlineLvl w:val="2"/>
        <w:rPr>
          <w:rFonts w:ascii="Comic Sans MS" w:hAnsi="Comic Sans MS"/>
          <w:b/>
          <w:color w:val="385623" w:themeColor="accent6" w:themeShade="80"/>
          <w:sz w:val="24"/>
          <w:szCs w:val="24"/>
        </w:rPr>
      </w:pPr>
      <w:bookmarkStart w:id="1" w:name="_Toc61440899"/>
    </w:p>
    <w:p w14:paraId="48F218FA" w14:textId="77777777" w:rsidR="00DB1030" w:rsidRPr="002C2915" w:rsidRDefault="00DB1030" w:rsidP="00DB1030">
      <w:pPr>
        <w:spacing w:after="0" w:line="240" w:lineRule="auto"/>
        <w:jc w:val="both"/>
        <w:outlineLvl w:val="2"/>
        <w:rPr>
          <w:rFonts w:ascii="Comic Sans MS" w:hAnsi="Comic Sans MS"/>
          <w:b/>
          <w:color w:val="385623" w:themeColor="accent6" w:themeShade="80"/>
          <w:sz w:val="24"/>
          <w:szCs w:val="24"/>
        </w:rPr>
      </w:pPr>
      <w:r w:rsidRPr="002C2915">
        <w:rPr>
          <w:rFonts w:ascii="Comic Sans MS" w:hAnsi="Comic Sans MS"/>
          <w:b/>
          <w:color w:val="385623" w:themeColor="accent6" w:themeShade="80"/>
          <w:sz w:val="24"/>
          <w:szCs w:val="24"/>
        </w:rPr>
        <w:t>Aims and Guiding Principles</w:t>
      </w:r>
      <w:bookmarkEnd w:id="1"/>
    </w:p>
    <w:p w14:paraId="0AB51434"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bCs/>
          <w:color w:val="385623" w:themeColor="accent6" w:themeShade="80"/>
          <w:sz w:val="24"/>
          <w:szCs w:val="24"/>
          <w:lang w:eastAsia="en-GB"/>
        </w:rPr>
        <w:t>Through establishing the right learning environment in which spiritual development can be fostered, we aim to support pupils and adults to</w:t>
      </w:r>
      <w:r w:rsidRPr="002C2915">
        <w:rPr>
          <w:rFonts w:ascii="Comic Sans MS" w:eastAsia="Avenir" w:hAnsi="Comic Sans MS" w:cstheme="majorHAnsi"/>
          <w:color w:val="385623" w:themeColor="accent6" w:themeShade="80"/>
          <w:sz w:val="24"/>
          <w:szCs w:val="24"/>
          <w:lang w:eastAsia="en-GB"/>
        </w:rPr>
        <w:t xml:space="preserve">: </w:t>
      </w:r>
    </w:p>
    <w:p w14:paraId="5FD4B926"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p>
    <w:p w14:paraId="7ECFD1B9" w14:textId="77777777" w:rsidR="00DB1030" w:rsidRPr="002C2915" w:rsidRDefault="00DB1030" w:rsidP="00DB1030">
      <w:pPr>
        <w:pStyle w:val="ListParagraph"/>
        <w:numPr>
          <w:ilvl w:val="0"/>
          <w:numId w:val="18"/>
        </w:numP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an appreciation of their uniqueness and value as a child made in the image of God</w:t>
      </w:r>
    </w:p>
    <w:p w14:paraId="05ADAE21" w14:textId="77777777" w:rsidR="00DB1030" w:rsidRPr="002C2915" w:rsidRDefault="00DB1030" w:rsidP="00DB1030">
      <w:pPr>
        <w:pStyle w:val="ListParagraph"/>
        <w:spacing w:after="0" w:line="240" w:lineRule="auto"/>
        <w:ind w:left="360"/>
        <w:jc w:val="both"/>
        <w:rPr>
          <w:rFonts w:ascii="Comic Sans MS" w:eastAsia="Avenir" w:hAnsi="Comic Sans MS" w:cstheme="majorHAnsi"/>
          <w:color w:val="385623" w:themeColor="accent6" w:themeShade="80"/>
          <w:sz w:val="24"/>
          <w:szCs w:val="24"/>
          <w:lang w:eastAsia="en-GB"/>
        </w:rPr>
      </w:pPr>
    </w:p>
    <w:p w14:paraId="72FDEEA5"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an understanding of the distinctive ethos of this church school, as well as the context, language and symbolism of the Christian faith</w:t>
      </w:r>
    </w:p>
    <w:p w14:paraId="12B914CC" w14:textId="77777777" w:rsidR="00DB1030" w:rsidRPr="002C2915" w:rsidRDefault="00DB1030" w:rsidP="00DB1030">
      <w:pPr>
        <w:pBdr>
          <w:top w:val="nil"/>
          <w:left w:val="nil"/>
          <w:bottom w:val="nil"/>
          <w:right w:val="nil"/>
          <w:between w:val="nil"/>
        </w:pBdr>
        <w:spacing w:after="0" w:line="240" w:lineRule="auto"/>
        <w:ind w:left="360"/>
        <w:contextualSpacing/>
        <w:jc w:val="both"/>
        <w:rPr>
          <w:rFonts w:ascii="Comic Sans MS" w:eastAsia="Avenir" w:hAnsi="Comic Sans MS" w:cstheme="majorHAnsi"/>
          <w:color w:val="385623" w:themeColor="accent6" w:themeShade="80"/>
          <w:sz w:val="24"/>
          <w:szCs w:val="24"/>
          <w:lang w:eastAsia="en-GB"/>
        </w:rPr>
      </w:pPr>
    </w:p>
    <w:p w14:paraId="615F9C77"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knowledge and understanding of the school’s core Christian values and the Biblical teaching that underpins them</w:t>
      </w:r>
    </w:p>
    <w:p w14:paraId="2C027093" w14:textId="77777777" w:rsidR="00DB1030" w:rsidRPr="002C2915" w:rsidRDefault="00DB1030" w:rsidP="00DB1030">
      <w:pPr>
        <w:pStyle w:val="ListParagraph"/>
        <w:rPr>
          <w:rFonts w:ascii="Comic Sans MS" w:eastAsia="Avenir" w:hAnsi="Comic Sans MS" w:cstheme="majorHAnsi"/>
          <w:color w:val="385623" w:themeColor="accent6" w:themeShade="80"/>
          <w:sz w:val="24"/>
          <w:szCs w:val="24"/>
          <w:lang w:eastAsia="en-GB"/>
        </w:rPr>
      </w:pPr>
    </w:p>
    <w:p w14:paraId="74A58E17"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an awareness of, and respect for, other people’s beliefs and faiths, and the ability to articulate their own</w:t>
      </w:r>
    </w:p>
    <w:p w14:paraId="0E490EA1"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23C2FD26"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an appreciation of what it means to be a part of a community (e.g. using their gifts and abilities in the service of others)</w:t>
      </w:r>
    </w:p>
    <w:p w14:paraId="0A76594C"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794C7ED0"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strategies to build good mental health and a Growth Mindset</w:t>
      </w:r>
    </w:p>
    <w:p w14:paraId="06A9F956"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41CF10D0"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foster self-awareness and the ability to make informed decisions</w:t>
      </w:r>
    </w:p>
    <w:p w14:paraId="3FC4DAB9"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7E07B8E7"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the skills and language required to enable them to reflect upon the big questions and mysteries of life</w:t>
      </w:r>
    </w:p>
    <w:p w14:paraId="094D83FC"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7DCD1D01"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begin to understand and make sense of their own feelings and emotions around certain encounters and events that occur in their life</w:t>
      </w:r>
    </w:p>
    <w:p w14:paraId="40DEB3FD"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3AABB7DE"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an awareness that experiences of disappointment, failure and loss may be occasions for spiritual growth</w:t>
      </w:r>
    </w:p>
    <w:p w14:paraId="68B99A03"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3356412E"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understand the value of difference and diversity through involvement with others</w:t>
      </w:r>
    </w:p>
    <w:p w14:paraId="0F0F3E42"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56D41476"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a love of curiosity, creativity and imagination</w:t>
      </w:r>
    </w:p>
    <w:p w14:paraId="2121CC55"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28A8AE13"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develop the ability to reflect upon experiences of awe, compassion, beauty etc.</w:t>
      </w:r>
    </w:p>
    <w:p w14:paraId="6A2AD688" w14:textId="77777777" w:rsidR="00DB1030" w:rsidRPr="002C2915" w:rsidRDefault="00DB1030" w:rsidP="00DB1030">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08751220" w14:textId="77777777" w:rsidR="00DB1030" w:rsidRPr="002C2915" w:rsidRDefault="00DB1030" w:rsidP="00DB1030">
      <w:pPr>
        <w:numPr>
          <w:ilvl w:val="0"/>
          <w:numId w:val="13"/>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lastRenderedPageBreak/>
        <w:t>develop a capacity to value the natural world, a sense of awe and wonder and a commitment to care for creation.</w:t>
      </w:r>
    </w:p>
    <w:p w14:paraId="0E450CA0" w14:textId="77777777" w:rsidR="00DB1030" w:rsidRPr="002C2915" w:rsidRDefault="00DB1030" w:rsidP="00DB1030">
      <w:pPr>
        <w:pBdr>
          <w:top w:val="nil"/>
          <w:left w:val="nil"/>
          <w:bottom w:val="nil"/>
          <w:right w:val="nil"/>
          <w:between w:val="nil"/>
        </w:pBdr>
        <w:spacing w:after="0" w:line="240" w:lineRule="auto"/>
        <w:ind w:left="360"/>
        <w:contextualSpacing/>
        <w:jc w:val="both"/>
        <w:rPr>
          <w:rFonts w:ascii="Comic Sans MS" w:eastAsia="Avenir" w:hAnsi="Comic Sans MS" w:cstheme="majorHAnsi"/>
          <w:color w:val="385623" w:themeColor="accent6" w:themeShade="80"/>
          <w:sz w:val="24"/>
          <w:szCs w:val="24"/>
          <w:lang w:eastAsia="en-GB"/>
        </w:rPr>
      </w:pPr>
    </w:p>
    <w:p w14:paraId="0A02160B"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These objectives will enable pupils and adults to have a quality of life that encompasses respect, awareness, compassion, curiosity, understanding and relationships that reflect order, reason, balance and integrity within the context of Christian faith.</w:t>
      </w:r>
    </w:p>
    <w:p w14:paraId="0D145527"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p>
    <w:p w14:paraId="601372A3" w14:textId="77777777" w:rsidR="00DB1030" w:rsidRPr="002C2915" w:rsidRDefault="00DB1030" w:rsidP="00DB1030">
      <w:pPr>
        <w:spacing w:after="0" w:line="240" w:lineRule="auto"/>
        <w:jc w:val="both"/>
        <w:rPr>
          <w:rFonts w:ascii="Comic Sans MS" w:eastAsia="Avenir" w:hAnsi="Comic Sans MS" w:cstheme="majorHAnsi"/>
          <w:b/>
          <w:color w:val="385623" w:themeColor="accent6" w:themeShade="80"/>
          <w:sz w:val="24"/>
          <w:szCs w:val="24"/>
          <w:lang w:eastAsia="en-GB"/>
        </w:rPr>
      </w:pPr>
      <w:r w:rsidRPr="002C2915">
        <w:rPr>
          <w:rFonts w:ascii="Comic Sans MS" w:eastAsia="Avenir" w:hAnsi="Comic Sans MS" w:cstheme="majorHAnsi"/>
          <w:b/>
          <w:color w:val="385623" w:themeColor="accent6" w:themeShade="80"/>
          <w:sz w:val="24"/>
          <w:szCs w:val="24"/>
          <w:lang w:eastAsia="en-GB"/>
        </w:rPr>
        <w:t>Guiding principles</w:t>
      </w:r>
    </w:p>
    <w:p w14:paraId="6521BD44" w14:textId="77777777" w:rsidR="00DB1030" w:rsidRPr="002C2915" w:rsidRDefault="00DB1030" w:rsidP="00DB1030">
      <w:pPr>
        <w:keepNext/>
        <w:keepLines/>
        <w:spacing w:after="0" w:line="240" w:lineRule="auto"/>
        <w:jc w:val="both"/>
        <w:outlineLvl w:val="2"/>
        <w:rPr>
          <w:rFonts w:ascii="Comic Sans MS" w:eastAsia="Calibri" w:hAnsi="Comic Sans MS" w:cs="Arial"/>
          <w:bCs/>
          <w:color w:val="385623" w:themeColor="accent6" w:themeShade="80"/>
          <w:sz w:val="24"/>
          <w:szCs w:val="24"/>
          <w:lang w:eastAsia="en-GB"/>
        </w:rPr>
      </w:pPr>
      <w:r w:rsidRPr="002C2915">
        <w:rPr>
          <w:rFonts w:ascii="Comic Sans MS" w:eastAsia="Calibri" w:hAnsi="Comic Sans MS" w:cs="Arial"/>
          <w:bCs/>
          <w:color w:val="385623" w:themeColor="accent6" w:themeShade="80"/>
          <w:sz w:val="24"/>
          <w:szCs w:val="24"/>
          <w:lang w:eastAsia="en-GB"/>
        </w:rPr>
        <w:t>Spiritual development contains many facets and it is concerned with a number of areas of an individual’s life. Therefore, when developing spirituality in pupils and adults, we, in line with our distinctively Christian vision and our school’s definition for spirituality, look at four key areas:</w:t>
      </w:r>
    </w:p>
    <w:p w14:paraId="5A66C2AD" w14:textId="77777777" w:rsidR="00DB1030" w:rsidRPr="002C2915" w:rsidRDefault="00DB1030" w:rsidP="00DB1030">
      <w:pPr>
        <w:keepNext/>
        <w:keepLines/>
        <w:spacing w:after="0" w:line="240" w:lineRule="auto"/>
        <w:jc w:val="both"/>
        <w:outlineLvl w:val="2"/>
        <w:rPr>
          <w:rFonts w:ascii="Comic Sans MS" w:eastAsia="Calibri" w:hAnsi="Comic Sans MS" w:cs="Arial"/>
          <w:bCs/>
          <w:color w:val="385623" w:themeColor="accent6" w:themeShade="80"/>
          <w:sz w:val="24"/>
          <w:szCs w:val="24"/>
          <w:lang w:eastAsia="en-GB"/>
        </w:rPr>
      </w:pPr>
    </w:p>
    <w:p w14:paraId="3347530C" w14:textId="77777777" w:rsidR="00DB1030" w:rsidRPr="002C2915" w:rsidRDefault="00DB1030" w:rsidP="00DB1030">
      <w:pPr>
        <w:keepNext/>
        <w:keepLines/>
        <w:numPr>
          <w:ilvl w:val="0"/>
          <w:numId w:val="5"/>
        </w:numPr>
        <w:spacing w:after="0" w:line="240" w:lineRule="auto"/>
        <w:ind w:hanging="357"/>
        <w:jc w:val="both"/>
        <w:outlineLvl w:val="2"/>
        <w:rPr>
          <w:rFonts w:ascii="Comic Sans MS" w:eastAsia="Calibri" w:hAnsi="Comic Sans MS" w:cs="Arial"/>
          <w:b/>
          <w:color w:val="385623" w:themeColor="accent6" w:themeShade="80"/>
          <w:lang w:eastAsia="en-GB"/>
        </w:rPr>
      </w:pPr>
      <w:r w:rsidRPr="002C2915">
        <w:rPr>
          <w:rFonts w:ascii="Comic Sans MS" w:eastAsia="Calibri" w:hAnsi="Comic Sans MS" w:cs="Arial"/>
          <w:b/>
          <w:color w:val="385623" w:themeColor="accent6" w:themeShade="80"/>
          <w:sz w:val="24"/>
          <w:szCs w:val="24"/>
          <w:lang w:eastAsia="en-GB"/>
        </w:rPr>
        <w:t>Self</w:t>
      </w:r>
    </w:p>
    <w:p w14:paraId="5249B1EC" w14:textId="77777777" w:rsidR="00DB1030" w:rsidRPr="002C2915" w:rsidRDefault="00DB1030" w:rsidP="00DB1030">
      <w:pPr>
        <w:numPr>
          <w:ilvl w:val="0"/>
          <w:numId w:val="3"/>
        </w:numPr>
        <w:spacing w:after="0" w:line="240" w:lineRule="auto"/>
        <w:ind w:hanging="357"/>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Awareness of feelings: ability to reflect and express.</w:t>
      </w:r>
    </w:p>
    <w:p w14:paraId="703B9E45" w14:textId="77777777" w:rsidR="00DB1030" w:rsidRPr="002C2915" w:rsidRDefault="00DB1030" w:rsidP="00DB1030">
      <w:pPr>
        <w:numPr>
          <w:ilvl w:val="0"/>
          <w:numId w:val="3"/>
        </w:numPr>
        <w:spacing w:after="0" w:line="240" w:lineRule="auto"/>
        <w:ind w:hanging="357"/>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Awareness of our uniqueness: happiness with who we are.</w:t>
      </w:r>
    </w:p>
    <w:p w14:paraId="3A33C0B7" w14:textId="77777777" w:rsidR="00DB1030" w:rsidRPr="002C2915" w:rsidRDefault="00DB1030" w:rsidP="00DB1030">
      <w:pPr>
        <w:numPr>
          <w:ilvl w:val="0"/>
          <w:numId w:val="3"/>
        </w:numPr>
        <w:spacing w:after="0" w:line="240" w:lineRule="auto"/>
        <w:ind w:hanging="357"/>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Gratitude for the things we have and the person we are.</w:t>
      </w:r>
    </w:p>
    <w:p w14:paraId="6E750BDD" w14:textId="77777777" w:rsidR="00DB1030" w:rsidRPr="002C2915" w:rsidRDefault="00DB1030" w:rsidP="00DB1030">
      <w:pPr>
        <w:numPr>
          <w:ilvl w:val="0"/>
          <w:numId w:val="3"/>
        </w:numPr>
        <w:spacing w:after="0" w:line="240" w:lineRule="auto"/>
        <w:ind w:hanging="357"/>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Exploration of personal faith.</w:t>
      </w:r>
    </w:p>
    <w:p w14:paraId="1B54FFE5" w14:textId="77777777" w:rsidR="00DB1030" w:rsidRPr="002C2915" w:rsidRDefault="00DB1030" w:rsidP="00DB1030">
      <w:pPr>
        <w:numPr>
          <w:ilvl w:val="0"/>
          <w:numId w:val="3"/>
        </w:numPr>
        <w:spacing w:after="0" w:line="240" w:lineRule="auto"/>
        <w:ind w:hanging="357"/>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Development of imagination and creativity.</w:t>
      </w:r>
    </w:p>
    <w:p w14:paraId="26E9A92B" w14:textId="77777777" w:rsidR="00DB1030" w:rsidRPr="002C2915" w:rsidRDefault="00DB1030" w:rsidP="00DB1030">
      <w:pPr>
        <w:spacing w:after="0" w:line="240" w:lineRule="auto"/>
        <w:ind w:left="717"/>
        <w:jc w:val="both"/>
        <w:rPr>
          <w:rFonts w:ascii="Comic Sans MS" w:eastAsia="Calibri" w:hAnsi="Comic Sans MS" w:cs="Arial"/>
          <w:color w:val="385623" w:themeColor="accent6" w:themeShade="80"/>
          <w:sz w:val="24"/>
          <w:szCs w:val="24"/>
          <w:lang w:eastAsia="en-GB"/>
        </w:rPr>
      </w:pPr>
    </w:p>
    <w:p w14:paraId="6D0B9A34" w14:textId="77777777" w:rsidR="00DB1030" w:rsidRPr="002C2915" w:rsidRDefault="00DB1030" w:rsidP="00DB1030">
      <w:pPr>
        <w:keepNext/>
        <w:keepLines/>
        <w:numPr>
          <w:ilvl w:val="0"/>
          <w:numId w:val="4"/>
        </w:numPr>
        <w:spacing w:after="0" w:line="240" w:lineRule="auto"/>
        <w:jc w:val="both"/>
        <w:outlineLvl w:val="2"/>
        <w:rPr>
          <w:rFonts w:ascii="Comic Sans MS" w:eastAsia="Calibri" w:hAnsi="Comic Sans MS" w:cs="Arial"/>
          <w:b/>
          <w:color w:val="385623" w:themeColor="accent6" w:themeShade="80"/>
          <w:sz w:val="24"/>
          <w:szCs w:val="24"/>
          <w:lang w:eastAsia="en-GB"/>
        </w:rPr>
      </w:pPr>
      <w:r w:rsidRPr="002C2915">
        <w:rPr>
          <w:rFonts w:ascii="Comic Sans MS" w:eastAsia="Calibri" w:hAnsi="Comic Sans MS" w:cs="Arial"/>
          <w:b/>
          <w:color w:val="385623" w:themeColor="accent6" w:themeShade="80"/>
          <w:sz w:val="24"/>
          <w:szCs w:val="24"/>
          <w:lang w:eastAsia="en-GB"/>
        </w:rPr>
        <w:t>Others</w:t>
      </w:r>
    </w:p>
    <w:p w14:paraId="7127B6F2" w14:textId="77777777" w:rsidR="00DB1030" w:rsidRPr="002C2915" w:rsidRDefault="00DB1030" w:rsidP="00DB1030">
      <w:pPr>
        <w:numPr>
          <w:ilvl w:val="0"/>
          <w:numId w:val="6"/>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Empathy and understanding: respect.</w:t>
      </w:r>
    </w:p>
    <w:p w14:paraId="1BA25E13" w14:textId="77777777" w:rsidR="00DB1030" w:rsidRPr="002C2915" w:rsidRDefault="00DB1030" w:rsidP="00DB1030">
      <w:pPr>
        <w:numPr>
          <w:ilvl w:val="0"/>
          <w:numId w:val="6"/>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To love and be loved (loving your neighbour).</w:t>
      </w:r>
    </w:p>
    <w:p w14:paraId="3EFFB1A1" w14:textId="77777777" w:rsidR="00DB1030" w:rsidRPr="002C2915" w:rsidRDefault="00DB1030" w:rsidP="00DB1030">
      <w:pPr>
        <w:numPr>
          <w:ilvl w:val="0"/>
          <w:numId w:val="6"/>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Making a difference: duty.</w:t>
      </w:r>
    </w:p>
    <w:p w14:paraId="724E4633" w14:textId="77777777" w:rsidR="00DB1030" w:rsidRPr="002C2915" w:rsidRDefault="00DB1030" w:rsidP="00DB1030">
      <w:pPr>
        <w:keepNext/>
        <w:keepLines/>
        <w:numPr>
          <w:ilvl w:val="0"/>
          <w:numId w:val="7"/>
        </w:numPr>
        <w:spacing w:after="0" w:line="240" w:lineRule="auto"/>
        <w:jc w:val="both"/>
        <w:outlineLvl w:val="2"/>
        <w:rPr>
          <w:rFonts w:ascii="Comic Sans MS" w:eastAsia="Calibri" w:hAnsi="Comic Sans MS" w:cs="Arial"/>
          <w:b/>
          <w:color w:val="385623" w:themeColor="accent6" w:themeShade="80"/>
          <w:sz w:val="24"/>
          <w:szCs w:val="24"/>
          <w:lang w:eastAsia="en-GB"/>
        </w:rPr>
      </w:pPr>
      <w:r w:rsidRPr="002C2915">
        <w:rPr>
          <w:rFonts w:ascii="Comic Sans MS" w:eastAsia="Calibri" w:hAnsi="Comic Sans MS" w:cs="Arial"/>
          <w:b/>
          <w:color w:val="385623" w:themeColor="accent6" w:themeShade="80"/>
          <w:sz w:val="24"/>
          <w:szCs w:val="24"/>
          <w:lang w:eastAsia="en-GB"/>
        </w:rPr>
        <w:t>Transcendence (Beyond)</w:t>
      </w:r>
    </w:p>
    <w:p w14:paraId="3FE81521" w14:textId="77777777" w:rsidR="00DB1030" w:rsidRPr="002C2915" w:rsidRDefault="00DB1030" w:rsidP="00DB1030">
      <w:pPr>
        <w:numPr>
          <w:ilvl w:val="0"/>
          <w:numId w:val="8"/>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Encountering / experiencing God (having a sense of what lies beyond the material / physical).</w:t>
      </w:r>
    </w:p>
    <w:p w14:paraId="457F5D8B" w14:textId="77777777" w:rsidR="00DB1030" w:rsidRPr="002C2915" w:rsidRDefault="00DB1030" w:rsidP="00DB1030">
      <w:pPr>
        <w:numPr>
          <w:ilvl w:val="0"/>
          <w:numId w:val="8"/>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Ability to ask and discuss the ‘Big Questions’ (e.g. about life, death, suffering, nature of God).</w:t>
      </w:r>
    </w:p>
    <w:p w14:paraId="42346D12" w14:textId="77777777" w:rsidR="00DB1030" w:rsidRPr="002C2915" w:rsidRDefault="00DB1030" w:rsidP="00DB1030">
      <w:pPr>
        <w:numPr>
          <w:ilvl w:val="0"/>
          <w:numId w:val="8"/>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Opportunities for prayer, connecting with God.</w:t>
      </w:r>
    </w:p>
    <w:p w14:paraId="704921A1" w14:textId="77777777" w:rsidR="00DB1030" w:rsidRPr="002C2915" w:rsidRDefault="00DB1030" w:rsidP="00DB1030">
      <w:pPr>
        <w:numPr>
          <w:ilvl w:val="0"/>
          <w:numId w:val="8"/>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Making sense of the world.</w:t>
      </w:r>
    </w:p>
    <w:p w14:paraId="409C1260" w14:textId="77777777" w:rsidR="00DB1030" w:rsidRPr="002C2915" w:rsidRDefault="00DB1030" w:rsidP="00DB1030">
      <w:pPr>
        <w:spacing w:after="0" w:line="240" w:lineRule="auto"/>
        <w:ind w:left="720"/>
        <w:jc w:val="both"/>
        <w:rPr>
          <w:rFonts w:ascii="Comic Sans MS" w:eastAsia="Calibri" w:hAnsi="Comic Sans MS" w:cs="Arial"/>
          <w:color w:val="385623" w:themeColor="accent6" w:themeShade="80"/>
          <w:sz w:val="24"/>
          <w:szCs w:val="24"/>
          <w:lang w:eastAsia="en-GB"/>
        </w:rPr>
      </w:pPr>
    </w:p>
    <w:p w14:paraId="3E79D480" w14:textId="77777777" w:rsidR="00DB1030" w:rsidRPr="002C2915" w:rsidRDefault="00DB1030" w:rsidP="00DB1030">
      <w:pPr>
        <w:keepNext/>
        <w:keepLines/>
        <w:numPr>
          <w:ilvl w:val="0"/>
          <w:numId w:val="9"/>
        </w:numPr>
        <w:spacing w:after="0" w:line="240" w:lineRule="auto"/>
        <w:jc w:val="both"/>
        <w:outlineLvl w:val="2"/>
        <w:rPr>
          <w:rFonts w:ascii="Comic Sans MS" w:eastAsia="Calibri" w:hAnsi="Comic Sans MS" w:cs="Arial"/>
          <w:b/>
          <w:color w:val="385623" w:themeColor="accent6" w:themeShade="80"/>
          <w:sz w:val="24"/>
          <w:szCs w:val="24"/>
          <w:lang w:eastAsia="en-GB"/>
        </w:rPr>
      </w:pPr>
      <w:r w:rsidRPr="002C2915">
        <w:rPr>
          <w:rFonts w:ascii="Comic Sans MS" w:eastAsia="Calibri" w:hAnsi="Comic Sans MS" w:cs="Arial"/>
          <w:b/>
          <w:color w:val="385623" w:themeColor="accent6" w:themeShade="80"/>
          <w:sz w:val="24"/>
          <w:szCs w:val="24"/>
          <w:lang w:eastAsia="en-GB"/>
        </w:rPr>
        <w:t>Nature</w:t>
      </w:r>
    </w:p>
    <w:p w14:paraId="62DA145B" w14:textId="77777777" w:rsidR="00DB1030" w:rsidRPr="002C2915" w:rsidRDefault="00DB1030" w:rsidP="00DB1030">
      <w:pPr>
        <w:numPr>
          <w:ilvl w:val="0"/>
          <w:numId w:val="10"/>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Developing a sense of awe and wonder.</w:t>
      </w:r>
    </w:p>
    <w:p w14:paraId="634BC970" w14:textId="77777777" w:rsidR="00DB1030" w:rsidRPr="002C2915" w:rsidRDefault="00DB1030" w:rsidP="00DB1030">
      <w:pPr>
        <w:numPr>
          <w:ilvl w:val="0"/>
          <w:numId w:val="10"/>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Enjoying the miracles of everyday life.</w:t>
      </w:r>
    </w:p>
    <w:p w14:paraId="6D7BBA7B" w14:textId="77777777" w:rsidR="00DB1030" w:rsidRPr="002C2915" w:rsidRDefault="00DB1030" w:rsidP="00DB1030">
      <w:pPr>
        <w:numPr>
          <w:ilvl w:val="0"/>
          <w:numId w:val="10"/>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Taking time for what really matters.</w:t>
      </w:r>
    </w:p>
    <w:p w14:paraId="3EADF6FF" w14:textId="77777777" w:rsidR="00DB1030" w:rsidRPr="002C2915" w:rsidRDefault="00DB1030" w:rsidP="00DB1030">
      <w:pPr>
        <w:numPr>
          <w:ilvl w:val="0"/>
          <w:numId w:val="10"/>
        </w:numPr>
        <w:spacing w:after="0" w:line="240"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Appreciating beauty in art, music, nature, etc.</w:t>
      </w:r>
    </w:p>
    <w:p w14:paraId="32E96749" w14:textId="77777777" w:rsidR="00DB1030" w:rsidRPr="002C2915" w:rsidRDefault="00DB1030" w:rsidP="00DB1030">
      <w:pPr>
        <w:spacing w:after="0" w:line="240" w:lineRule="auto"/>
        <w:jc w:val="both"/>
        <w:rPr>
          <w:rFonts w:ascii="Comic Sans MS" w:eastAsia="Avenir" w:hAnsi="Comic Sans MS" w:cstheme="majorHAnsi"/>
          <w:b/>
          <w:color w:val="385623" w:themeColor="accent6" w:themeShade="80"/>
          <w:sz w:val="24"/>
          <w:szCs w:val="24"/>
          <w:lang w:eastAsia="en-GB"/>
        </w:rPr>
      </w:pPr>
    </w:p>
    <w:p w14:paraId="3F2C1C68" w14:textId="77777777" w:rsidR="00DB1030" w:rsidRPr="002C2915" w:rsidRDefault="00DB1030" w:rsidP="00DB1030">
      <w:pPr>
        <w:pBdr>
          <w:top w:val="nil"/>
          <w:left w:val="nil"/>
          <w:bottom w:val="nil"/>
          <w:right w:val="nil"/>
          <w:between w:val="nil"/>
        </w:pBdr>
        <w:spacing w:after="0" w:line="240" w:lineRule="auto"/>
        <w:jc w:val="both"/>
        <w:rPr>
          <w:rFonts w:ascii="Comic Sans MS" w:hAnsi="Comic Sans MS"/>
          <w:b/>
          <w:color w:val="385623" w:themeColor="accent6" w:themeShade="80"/>
          <w:sz w:val="24"/>
          <w:szCs w:val="24"/>
        </w:rPr>
      </w:pPr>
      <w:r w:rsidRPr="002C2915">
        <w:rPr>
          <w:rFonts w:ascii="Comic Sans MS" w:hAnsi="Comic Sans MS"/>
          <w:b/>
          <w:color w:val="385623" w:themeColor="accent6" w:themeShade="80"/>
          <w:sz w:val="24"/>
          <w:szCs w:val="24"/>
        </w:rPr>
        <w:t>Approaches to Spiritual Development</w:t>
      </w:r>
    </w:p>
    <w:p w14:paraId="1A4AA729"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lastRenderedPageBreak/>
        <w:t>In Cleeve Prior CE Primary School</w:t>
      </w:r>
      <w:r w:rsidRPr="002C2915">
        <w:rPr>
          <w:rFonts w:ascii="Comic Sans MS" w:eastAsia="Calibri" w:hAnsi="Comic Sans MS" w:cs="Calibri"/>
          <w:color w:val="385623" w:themeColor="accent6" w:themeShade="80"/>
          <w:sz w:val="24"/>
          <w:szCs w:val="24"/>
          <w:lang w:eastAsia="en-GB"/>
        </w:rPr>
        <w:t xml:space="preserve">, </w:t>
      </w:r>
      <w:r w:rsidRPr="002C2915">
        <w:rPr>
          <w:rFonts w:ascii="Comic Sans MS" w:eastAsia="Avenir" w:hAnsi="Comic Sans MS" w:cstheme="majorHAnsi"/>
          <w:color w:val="385623" w:themeColor="accent6" w:themeShade="80"/>
          <w:sz w:val="24"/>
          <w:szCs w:val="24"/>
          <w:lang w:eastAsia="en-GB"/>
        </w:rPr>
        <w:t>we seek to find ways in which all areas of the curriculum can contribute to pupils’ spiritual development and to highlight opportunities for these in our planning by:</w:t>
      </w:r>
    </w:p>
    <w:p w14:paraId="3CFBA085"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1C49D2E1"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seeking to foster spiritual capacities, e.g. imagination, insight and empathy</w:t>
      </w:r>
    </w:p>
    <w:p w14:paraId="572BBCEE" w14:textId="77777777" w:rsidR="00DB1030" w:rsidRPr="002C2915" w:rsidRDefault="00DB1030" w:rsidP="00DB1030">
      <w:pPr>
        <w:pBdr>
          <w:top w:val="nil"/>
          <w:left w:val="nil"/>
          <w:bottom w:val="nil"/>
          <w:right w:val="nil"/>
          <w:between w:val="nil"/>
        </w:pBdr>
        <w:spacing w:after="0" w:line="240" w:lineRule="auto"/>
        <w:ind w:left="360"/>
        <w:jc w:val="both"/>
        <w:rPr>
          <w:rFonts w:ascii="Comic Sans MS" w:eastAsia="Avenir" w:hAnsi="Comic Sans MS" w:cstheme="majorHAnsi"/>
          <w:color w:val="385623" w:themeColor="accent6" w:themeShade="80"/>
          <w:sz w:val="24"/>
          <w:szCs w:val="24"/>
          <w:lang w:eastAsia="en-GB"/>
        </w:rPr>
      </w:pPr>
    </w:p>
    <w:p w14:paraId="43FBE355"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 xml:space="preserve">allowing </w:t>
      </w:r>
      <w:proofErr w:type="gramStart"/>
      <w:r w:rsidRPr="002C2915">
        <w:rPr>
          <w:rFonts w:ascii="Comic Sans MS" w:eastAsia="Avenir" w:hAnsi="Comic Sans MS" w:cstheme="majorHAnsi"/>
          <w:color w:val="385623" w:themeColor="accent6" w:themeShade="80"/>
          <w:sz w:val="24"/>
          <w:szCs w:val="24"/>
          <w:lang w:eastAsia="en-GB"/>
        </w:rPr>
        <w:t>pupils</w:t>
      </w:r>
      <w:proofErr w:type="gramEnd"/>
      <w:r w:rsidRPr="002C2915">
        <w:rPr>
          <w:rFonts w:ascii="Comic Sans MS" w:eastAsia="Avenir" w:hAnsi="Comic Sans MS" w:cstheme="majorHAnsi"/>
          <w:color w:val="385623" w:themeColor="accent6" w:themeShade="80"/>
          <w:sz w:val="24"/>
          <w:szCs w:val="24"/>
          <w:lang w:eastAsia="en-GB"/>
        </w:rPr>
        <w:t xml:space="preserve"> the security and opportunity to explore and express feelings and emotions and to celebrate diversity</w:t>
      </w:r>
    </w:p>
    <w:p w14:paraId="314D0ACC"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73A4028E"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providing opportunities for prayer including silence and stillness</w:t>
      </w:r>
    </w:p>
    <w:p w14:paraId="7603089B"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6D6E086F"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sharing feelings and experiences that foster hope, joy, reassurance and encouragement</w:t>
      </w:r>
    </w:p>
    <w:p w14:paraId="31467A58"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77D04AB9"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encouraging pupils to develop relationships based on the school’s Christian vision and associated values</w:t>
      </w:r>
    </w:p>
    <w:p w14:paraId="0CCF835C"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0FEF267C"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enabling pupils to make the links between the Church and Biblical teachings, the life of the school and the wider community and how these impact on their own understanding of themselves and their place within the world today</w:t>
      </w:r>
    </w:p>
    <w:p w14:paraId="64A41027"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050C8F59"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providing an environment that promotes space to reflect, think and wonder.</w:t>
      </w:r>
    </w:p>
    <w:p w14:paraId="4DE40161"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3F15BAFC"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The language we use to define spirituality is not child-friendly, so when talking to children about it we will refer to:</w:t>
      </w:r>
    </w:p>
    <w:p w14:paraId="3FB319BB"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54EF0003"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A sense of awe and wonder</w:t>
      </w:r>
    </w:p>
    <w:p w14:paraId="6FE04E33"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Care for nature and living things</w:t>
      </w:r>
    </w:p>
    <w:p w14:paraId="0B24F5F0"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Wanting to love and to be loved by people</w:t>
      </w:r>
    </w:p>
    <w:p w14:paraId="23FBB1F6"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 xml:space="preserve"> </w:t>
      </w:r>
    </w:p>
    <w:p w14:paraId="09E6DF92"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r w:rsidRPr="002C2915">
        <w:rPr>
          <w:rFonts w:ascii="Comic Sans MS" w:eastAsia="Avenir" w:hAnsi="Comic Sans MS" w:cstheme="majorHAnsi"/>
          <w:b/>
          <w:color w:val="385623" w:themeColor="accent6" w:themeShade="80"/>
          <w:sz w:val="24"/>
          <w:szCs w:val="24"/>
          <w:lang w:eastAsia="en-GB"/>
        </w:rPr>
        <w:t>Awe and Wonder</w:t>
      </w:r>
    </w:p>
    <w:p w14:paraId="791B962A"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Children are born inquisitive, and it is our duty to nurture this natural curiosity and guide them towards looking at the world and noticing, with awe and wonder, the natural and man-made delights all around us. We want to encourage them to ask ‘big questions’ about life, religion, nature, science and any other area of fascination.</w:t>
      </w:r>
    </w:p>
    <w:p w14:paraId="325CB6F4"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29E3857C"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1884AD88"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r w:rsidRPr="002C2915">
        <w:rPr>
          <w:rFonts w:ascii="Comic Sans MS" w:eastAsia="Avenir" w:hAnsi="Comic Sans MS" w:cstheme="majorHAnsi"/>
          <w:b/>
          <w:color w:val="385623" w:themeColor="accent6" w:themeShade="80"/>
          <w:sz w:val="24"/>
          <w:szCs w:val="24"/>
          <w:lang w:eastAsia="en-GB"/>
        </w:rPr>
        <w:t>Caring for Nature and Living Things</w:t>
      </w:r>
    </w:p>
    <w:p w14:paraId="3501F8D3"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p>
    <w:p w14:paraId="27B375E5"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lastRenderedPageBreak/>
        <w:t>We provide many opportunities for children to learn about nature and the role they play in protecting our world. As a Church School, this is especially important. We have a very active Eco Committee and Gardening Club. We have provided bird feeders and insect hides. Through science and topic work, children learn about the world and how they can care for living things. Our School has been awarded the Eco Schools Award.</w:t>
      </w:r>
    </w:p>
    <w:p w14:paraId="2ABE915C"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6BDB2E9E"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r w:rsidRPr="002C2915">
        <w:rPr>
          <w:rFonts w:ascii="Comic Sans MS" w:eastAsia="Avenir" w:hAnsi="Comic Sans MS" w:cstheme="majorHAnsi"/>
          <w:b/>
          <w:color w:val="385623" w:themeColor="accent6" w:themeShade="80"/>
          <w:sz w:val="24"/>
          <w:szCs w:val="24"/>
          <w:lang w:eastAsia="en-GB"/>
        </w:rPr>
        <w:t>Love</w:t>
      </w:r>
    </w:p>
    <w:p w14:paraId="52984614"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p>
    <w:p w14:paraId="36C54FA6"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We are a very caring school and pride ourselves on our ethos of family. Through our Christian Values, we teach children to care for friends, family and the community. Indeed, our curriculum includes learning about those we love and who love us.</w:t>
      </w:r>
    </w:p>
    <w:p w14:paraId="4A8D59BD"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 xml:space="preserve"> </w:t>
      </w:r>
    </w:p>
    <w:p w14:paraId="2BB8779C"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 xml:space="preserve">Children’s spiritual development is fostered through all aspects of our provision. It is about the relationships and the values that we consider to be important, as well as the development of knowledge, concepts, skills and attitudes. </w:t>
      </w:r>
    </w:p>
    <w:p w14:paraId="5ED16E3E"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b/>
          <w:bCs/>
          <w:color w:val="385623" w:themeColor="accent6" w:themeShade="80"/>
          <w:sz w:val="24"/>
          <w:szCs w:val="24"/>
          <w:lang w:eastAsia="en-GB"/>
        </w:rPr>
      </w:pPr>
    </w:p>
    <w:p w14:paraId="237F20CF" w14:textId="77777777" w:rsidR="00DB1030" w:rsidRPr="002C2915" w:rsidRDefault="00DB1030" w:rsidP="00DB1030">
      <w:pPr>
        <w:spacing w:after="0" w:line="276" w:lineRule="auto"/>
        <w:jc w:val="both"/>
        <w:outlineLvl w:val="2"/>
        <w:rPr>
          <w:rFonts w:ascii="Comic Sans MS" w:hAnsi="Comic Sans MS"/>
          <w:b/>
          <w:color w:val="385623" w:themeColor="accent6" w:themeShade="80"/>
          <w:sz w:val="24"/>
          <w:szCs w:val="24"/>
        </w:rPr>
      </w:pPr>
      <w:bookmarkStart w:id="2" w:name="_Toc61440901"/>
      <w:r w:rsidRPr="002C2915">
        <w:rPr>
          <w:rFonts w:ascii="Comic Sans MS" w:hAnsi="Comic Sans MS"/>
          <w:b/>
          <w:color w:val="385623" w:themeColor="accent6" w:themeShade="80"/>
          <w:sz w:val="24"/>
          <w:szCs w:val="24"/>
        </w:rPr>
        <w:t>Planning, Recording, Monitoring and Evaluation</w:t>
      </w:r>
      <w:bookmarkEnd w:id="2"/>
    </w:p>
    <w:p w14:paraId="5F1A6855"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Through teaching and learning, the school pursues the aims and objectives by ensuring:</w:t>
      </w:r>
    </w:p>
    <w:p w14:paraId="13217B7E" w14:textId="77777777" w:rsidR="00F83F46" w:rsidRPr="002C2915" w:rsidRDefault="00F83F46" w:rsidP="00DB1030">
      <w:pPr>
        <w:spacing w:after="0" w:line="240" w:lineRule="auto"/>
        <w:jc w:val="both"/>
        <w:rPr>
          <w:rFonts w:ascii="Comic Sans MS" w:eastAsia="Avenir" w:hAnsi="Comic Sans MS" w:cstheme="majorHAnsi"/>
          <w:color w:val="385623" w:themeColor="accent6" w:themeShade="80"/>
          <w:sz w:val="24"/>
          <w:szCs w:val="24"/>
          <w:lang w:eastAsia="en-GB"/>
        </w:rPr>
      </w:pPr>
    </w:p>
    <w:p w14:paraId="068B58DC"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the curriculum and all areas of our community life will be driven by the school’s Christian vision statement and associated values</w:t>
      </w:r>
    </w:p>
    <w:p w14:paraId="2ADC995C" w14:textId="77777777" w:rsidR="00F83F46" w:rsidRPr="002C2915" w:rsidRDefault="00F83F46" w:rsidP="00F83F46">
      <w:pPr>
        <w:pBdr>
          <w:top w:val="nil"/>
          <w:left w:val="nil"/>
          <w:bottom w:val="nil"/>
          <w:right w:val="nil"/>
          <w:between w:val="nil"/>
        </w:pBdr>
        <w:spacing w:after="0" w:line="240" w:lineRule="auto"/>
        <w:ind w:left="360"/>
        <w:contextualSpacing/>
        <w:jc w:val="both"/>
        <w:rPr>
          <w:rFonts w:ascii="Comic Sans MS" w:eastAsia="Avenir" w:hAnsi="Comic Sans MS" w:cstheme="majorHAnsi"/>
          <w:color w:val="385623" w:themeColor="accent6" w:themeShade="80"/>
          <w:sz w:val="24"/>
          <w:szCs w:val="24"/>
          <w:lang w:eastAsia="en-GB"/>
        </w:rPr>
      </w:pPr>
    </w:p>
    <w:p w14:paraId="6BF4230E"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opportunities for spiritual development are actively planned into the curriculum and encouraged in all areas of school life</w:t>
      </w:r>
    </w:p>
    <w:p w14:paraId="0FF1B89D"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4744217F"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unplanned and spontaneous spiritual opportunities for spiritual development are recognised, acknowledged and / or celebrated by staff and pupils</w:t>
      </w:r>
    </w:p>
    <w:p w14:paraId="1BC5E366"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11B186DD"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Collective Worship celebrates the love of God for every individual and provides opportunities for pupils to respond and reflect on this</w:t>
      </w:r>
    </w:p>
    <w:p w14:paraId="628F98B6"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39E26272"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a solid understanding of the Christian concept of God as Father, Son and Holy Spirit; of prayer and of the Bible is nurtured and developed</w:t>
      </w:r>
    </w:p>
    <w:p w14:paraId="3CE79192"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1AC865EF"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the school building and outdoor environment provides appropriate spaces for silence, stillness and prayer</w:t>
      </w:r>
    </w:p>
    <w:p w14:paraId="14FB37C7"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04977861"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lastRenderedPageBreak/>
        <w:t>that pupils’ spiritual capacities, such as imagination, empathy and insight, are fostered through the creative arts and interactive multi-sensory teaching strategies making use of the outdoor environment and relevant educational visits</w:t>
      </w:r>
    </w:p>
    <w:p w14:paraId="41F1E5B9"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7806C4CB" w14:textId="77777777" w:rsidR="00F83F46" w:rsidRPr="002C2915" w:rsidRDefault="00DB1030" w:rsidP="00F83F46">
      <w:pPr>
        <w:numPr>
          <w:ilvl w:val="0"/>
          <w:numId w:val="2"/>
        </w:numPr>
        <w:pBdr>
          <w:top w:val="nil"/>
          <w:left w:val="nil"/>
          <w:bottom w:val="nil"/>
          <w:right w:val="nil"/>
          <w:between w:val="nil"/>
        </w:pBdr>
        <w:spacing w:after="0" w:line="240" w:lineRule="auto"/>
        <w:contextualSpacing/>
        <w:jc w:val="both"/>
        <w:rPr>
          <w:rFonts w:ascii="Comic Sans MS" w:eastAsia="Calibri"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opportunities are provided for pupils to listen attentively and observe carefully, to listen with discernment, to value what is good and worthwhile and to make judgements through discussion and exchange of views and ideas</w:t>
      </w:r>
    </w:p>
    <w:p w14:paraId="36B890BD" w14:textId="77777777" w:rsidR="00F83F46" w:rsidRPr="002C2915" w:rsidRDefault="00F83F46" w:rsidP="00F83F46">
      <w:pPr>
        <w:pBdr>
          <w:top w:val="nil"/>
          <w:left w:val="nil"/>
          <w:bottom w:val="nil"/>
          <w:right w:val="nil"/>
          <w:between w:val="nil"/>
        </w:pBdr>
        <w:spacing w:after="0" w:line="240" w:lineRule="auto"/>
        <w:ind w:left="360"/>
        <w:contextualSpacing/>
        <w:jc w:val="both"/>
        <w:rPr>
          <w:rFonts w:ascii="Comic Sans MS" w:eastAsia="Avenir" w:hAnsi="Comic Sans MS" w:cstheme="majorHAnsi"/>
          <w:color w:val="385623" w:themeColor="accent6" w:themeShade="80"/>
          <w:sz w:val="24"/>
          <w:szCs w:val="24"/>
          <w:lang w:eastAsia="en-GB"/>
        </w:rPr>
      </w:pPr>
    </w:p>
    <w:p w14:paraId="61957933"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support is provided for learning to live with success and failure for themselves and with others</w:t>
      </w:r>
    </w:p>
    <w:p w14:paraId="3E5791DD"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40839A2F"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that the RE curriculum delivers knowledge and understanding of spirituality from a number of world faith and world view perspectives</w:t>
      </w:r>
    </w:p>
    <w:p w14:paraId="13BEE12E"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1CD16EF7"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that pupils are given as many opportunities as possible to explore the wonder of the natural world and to develop an understanding of the Christian belief that creation is a gift from God to be enjoyed, cherished and protected</w:t>
      </w:r>
    </w:p>
    <w:p w14:paraId="299AB79F" w14:textId="77777777" w:rsidR="00F83F46" w:rsidRPr="002C2915" w:rsidRDefault="00F83F46" w:rsidP="00F83F46">
      <w:p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p>
    <w:p w14:paraId="2F8329F3" w14:textId="77777777" w:rsidR="00DB1030" w:rsidRPr="002C2915" w:rsidRDefault="00DB1030" w:rsidP="00DB1030">
      <w:pPr>
        <w:numPr>
          <w:ilvl w:val="0"/>
          <w:numId w:val="2"/>
        </w:numPr>
        <w:pBdr>
          <w:top w:val="nil"/>
          <w:left w:val="nil"/>
          <w:bottom w:val="nil"/>
          <w:right w:val="nil"/>
          <w:between w:val="nil"/>
        </w:pBdr>
        <w:spacing w:after="0" w:line="240" w:lineRule="auto"/>
        <w:contextualSpacing/>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strategies for positive mental health are promoted.</w:t>
      </w:r>
    </w:p>
    <w:p w14:paraId="55ED2B4A"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06A291D3"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r w:rsidRPr="002C2915">
        <w:rPr>
          <w:rFonts w:ascii="Comic Sans MS" w:eastAsia="Avenir" w:hAnsi="Comic Sans MS" w:cstheme="majorHAnsi"/>
          <w:b/>
          <w:color w:val="385623" w:themeColor="accent6" w:themeShade="80"/>
          <w:sz w:val="24"/>
          <w:szCs w:val="24"/>
          <w:lang w:eastAsia="en-GB"/>
        </w:rPr>
        <w:t>Monitoring and evaluation</w:t>
      </w:r>
    </w:p>
    <w:p w14:paraId="25C0FA42" w14:textId="77777777" w:rsidR="00F83F46" w:rsidRPr="002C2915" w:rsidRDefault="00F83F46" w:rsidP="00DB1030">
      <w:pPr>
        <w:pBdr>
          <w:top w:val="nil"/>
          <w:left w:val="nil"/>
          <w:bottom w:val="nil"/>
          <w:right w:val="nil"/>
          <w:between w:val="nil"/>
        </w:pBdr>
        <w:spacing w:after="0" w:line="240" w:lineRule="auto"/>
        <w:jc w:val="both"/>
        <w:rPr>
          <w:rFonts w:ascii="Comic Sans MS" w:eastAsia="Avenir" w:hAnsi="Comic Sans MS" w:cstheme="majorHAnsi"/>
          <w:b/>
          <w:color w:val="385623" w:themeColor="accent6" w:themeShade="80"/>
          <w:sz w:val="24"/>
          <w:szCs w:val="24"/>
          <w:lang w:eastAsia="en-GB"/>
        </w:rPr>
      </w:pPr>
    </w:p>
    <w:p w14:paraId="774D8F10"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Spiritual development cannot be measured and continues throughout our lives. However, opportunities offered to pupils for spiritual development will be monitored and evaluated in the following ways:</w:t>
      </w:r>
    </w:p>
    <w:p w14:paraId="757657E3" w14:textId="77777777" w:rsidR="00F83F46" w:rsidRPr="002C2915" w:rsidRDefault="00F83F46"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5816A210"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observing and listening to pupils</w:t>
      </w:r>
    </w:p>
    <w:p w14:paraId="775430BA" w14:textId="77777777" w:rsidR="00F83F46" w:rsidRPr="002C2915" w:rsidRDefault="00F83F46" w:rsidP="00F83F46">
      <w:pPr>
        <w:pBdr>
          <w:top w:val="nil"/>
          <w:left w:val="nil"/>
          <w:bottom w:val="nil"/>
          <w:right w:val="nil"/>
          <w:between w:val="nil"/>
        </w:pBdr>
        <w:spacing w:after="0" w:line="240" w:lineRule="auto"/>
        <w:ind w:left="360"/>
        <w:jc w:val="both"/>
        <w:rPr>
          <w:rFonts w:ascii="Comic Sans MS" w:eastAsia="Avenir" w:hAnsi="Comic Sans MS" w:cstheme="majorHAnsi"/>
          <w:color w:val="385623" w:themeColor="accent6" w:themeShade="80"/>
          <w:sz w:val="24"/>
          <w:szCs w:val="24"/>
          <w:lang w:eastAsia="en-GB"/>
        </w:rPr>
      </w:pPr>
    </w:p>
    <w:p w14:paraId="73DE4581"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regular discussion at staff and governor meetings alongside the school’s Christian vision and values</w:t>
      </w:r>
    </w:p>
    <w:p w14:paraId="311D6278"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4F577221"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sharing of classroom work and practice</w:t>
      </w:r>
    </w:p>
    <w:p w14:paraId="68C24257"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7F77E216"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ensuring that staff have a clear understanding of what spirituality means in this school by providing them with induction and development training</w:t>
      </w:r>
    </w:p>
    <w:p w14:paraId="35296812"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108A3A9B"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evidence from pupils’ work, e.g. reflective diary, RE books, SMSC work, creative writing, art</w:t>
      </w:r>
    </w:p>
    <w:p w14:paraId="21F70B66"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1D7D1FA6"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 xml:space="preserve">regular inclusion in the </w:t>
      </w:r>
      <w:r w:rsidR="00F83F46" w:rsidRPr="002C2915">
        <w:rPr>
          <w:rFonts w:ascii="Comic Sans MS" w:eastAsia="Avenir" w:hAnsi="Comic Sans MS" w:cstheme="majorHAnsi"/>
          <w:color w:val="385623" w:themeColor="accent6" w:themeShade="80"/>
          <w:sz w:val="24"/>
          <w:szCs w:val="24"/>
          <w:lang w:eastAsia="en-GB"/>
        </w:rPr>
        <w:t xml:space="preserve">SDP / </w:t>
      </w:r>
      <w:r w:rsidRPr="002C2915">
        <w:rPr>
          <w:rFonts w:ascii="Comic Sans MS" w:eastAsia="Avenir" w:hAnsi="Comic Sans MS" w:cstheme="majorHAnsi"/>
          <w:color w:val="385623" w:themeColor="accent6" w:themeShade="80"/>
          <w:sz w:val="24"/>
          <w:szCs w:val="24"/>
          <w:lang w:eastAsia="en-GB"/>
        </w:rPr>
        <w:t>SEF</w:t>
      </w:r>
    </w:p>
    <w:p w14:paraId="6433E3BE" w14:textId="77777777" w:rsidR="00F83F46" w:rsidRPr="002C2915" w:rsidRDefault="00F83F46" w:rsidP="00F83F46">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35B4D1F5" w14:textId="77777777" w:rsidR="00DB1030" w:rsidRPr="002C2915" w:rsidRDefault="00DB1030" w:rsidP="00DB1030">
      <w:pPr>
        <w:numPr>
          <w:ilvl w:val="0"/>
          <w:numId w:val="1"/>
        </w:num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Avenir" w:hAnsi="Comic Sans MS" w:cstheme="majorHAnsi"/>
          <w:color w:val="385623" w:themeColor="accent6" w:themeShade="80"/>
          <w:sz w:val="24"/>
          <w:szCs w:val="24"/>
          <w:lang w:eastAsia="en-GB"/>
        </w:rPr>
        <w:t>CPD opportunities and sharing examples of good practice with other schools</w:t>
      </w:r>
    </w:p>
    <w:p w14:paraId="74E766FD" w14:textId="77777777" w:rsidR="00DB1030" w:rsidRPr="002C2915" w:rsidRDefault="00DB1030" w:rsidP="00DB1030">
      <w:pPr>
        <w:pBdr>
          <w:top w:val="nil"/>
          <w:left w:val="nil"/>
          <w:bottom w:val="nil"/>
          <w:right w:val="nil"/>
          <w:between w:val="nil"/>
        </w:pBdr>
        <w:spacing w:after="0" w:line="240" w:lineRule="auto"/>
        <w:jc w:val="both"/>
        <w:rPr>
          <w:rFonts w:ascii="Comic Sans MS" w:eastAsia="Avenir" w:hAnsi="Comic Sans MS" w:cstheme="majorHAnsi"/>
          <w:color w:val="385623" w:themeColor="accent6" w:themeShade="80"/>
          <w:sz w:val="24"/>
          <w:szCs w:val="24"/>
          <w:lang w:eastAsia="en-GB"/>
        </w:rPr>
      </w:pPr>
    </w:p>
    <w:p w14:paraId="6C66E095" w14:textId="36CBB708" w:rsidR="00F83F46" w:rsidRDefault="00F83F46" w:rsidP="00DB1030">
      <w:pPr>
        <w:spacing w:after="0" w:line="276" w:lineRule="auto"/>
        <w:jc w:val="both"/>
        <w:outlineLvl w:val="2"/>
        <w:rPr>
          <w:rFonts w:ascii="Comic Sans MS" w:hAnsi="Comic Sans MS"/>
          <w:b/>
          <w:color w:val="385623" w:themeColor="accent6" w:themeShade="80"/>
          <w:sz w:val="24"/>
          <w:szCs w:val="24"/>
        </w:rPr>
      </w:pPr>
      <w:bookmarkStart w:id="3" w:name="_Toc61440902"/>
    </w:p>
    <w:p w14:paraId="403978FC" w14:textId="77777777" w:rsidR="002C2915" w:rsidRPr="002C2915" w:rsidRDefault="002C2915" w:rsidP="00DB1030">
      <w:pPr>
        <w:spacing w:after="0" w:line="276" w:lineRule="auto"/>
        <w:jc w:val="both"/>
        <w:outlineLvl w:val="2"/>
        <w:rPr>
          <w:rFonts w:ascii="Comic Sans MS" w:hAnsi="Comic Sans MS"/>
          <w:b/>
          <w:color w:val="385623" w:themeColor="accent6" w:themeShade="80"/>
          <w:sz w:val="24"/>
          <w:szCs w:val="24"/>
        </w:rPr>
      </w:pPr>
    </w:p>
    <w:p w14:paraId="41C2AAE4" w14:textId="77777777" w:rsidR="00DB1030" w:rsidRPr="002C2915" w:rsidRDefault="00DB1030" w:rsidP="00DB1030">
      <w:pPr>
        <w:spacing w:after="0" w:line="276" w:lineRule="auto"/>
        <w:jc w:val="both"/>
        <w:outlineLvl w:val="2"/>
        <w:rPr>
          <w:rFonts w:ascii="Comic Sans MS" w:hAnsi="Comic Sans MS"/>
          <w:b/>
          <w:color w:val="385623" w:themeColor="accent6" w:themeShade="80"/>
          <w:sz w:val="24"/>
          <w:szCs w:val="24"/>
        </w:rPr>
      </w:pPr>
      <w:r w:rsidRPr="002C2915">
        <w:rPr>
          <w:rFonts w:ascii="Comic Sans MS" w:hAnsi="Comic Sans MS"/>
          <w:b/>
          <w:color w:val="385623" w:themeColor="accent6" w:themeShade="80"/>
          <w:sz w:val="24"/>
          <w:szCs w:val="24"/>
        </w:rPr>
        <w:t>Roles and Responsibilities</w:t>
      </w:r>
      <w:bookmarkEnd w:id="3"/>
    </w:p>
    <w:p w14:paraId="6422C2EB" w14:textId="77777777" w:rsidR="00F83F46" w:rsidRPr="002C2915" w:rsidRDefault="00F83F46" w:rsidP="00DB1030">
      <w:pPr>
        <w:spacing w:after="0" w:line="276" w:lineRule="auto"/>
        <w:jc w:val="both"/>
        <w:rPr>
          <w:rFonts w:ascii="Comic Sans MS" w:eastAsia="Calibri" w:hAnsi="Comic Sans MS" w:cs="Calibri"/>
          <w:b/>
          <w:color w:val="385623" w:themeColor="accent6" w:themeShade="80"/>
          <w:sz w:val="24"/>
          <w:szCs w:val="24"/>
          <w:lang w:eastAsia="en-GB"/>
        </w:rPr>
      </w:pPr>
    </w:p>
    <w:p w14:paraId="249CA643" w14:textId="77777777" w:rsidR="00DB1030" w:rsidRPr="002C2915" w:rsidRDefault="00DB1030" w:rsidP="00DB1030">
      <w:pPr>
        <w:spacing w:after="0" w:line="276" w:lineRule="auto"/>
        <w:jc w:val="both"/>
        <w:rPr>
          <w:rFonts w:ascii="Comic Sans MS" w:eastAsia="Calibri" w:hAnsi="Comic Sans MS" w:cs="Calibri"/>
          <w:b/>
          <w:color w:val="385623" w:themeColor="accent6" w:themeShade="80"/>
          <w:sz w:val="24"/>
          <w:szCs w:val="24"/>
          <w:lang w:eastAsia="en-GB"/>
        </w:rPr>
      </w:pPr>
      <w:r w:rsidRPr="002C2915">
        <w:rPr>
          <w:rFonts w:ascii="Comic Sans MS" w:eastAsia="Calibri" w:hAnsi="Comic Sans MS" w:cs="Calibri"/>
          <w:b/>
          <w:color w:val="385623" w:themeColor="accent6" w:themeShade="80"/>
          <w:sz w:val="24"/>
          <w:szCs w:val="24"/>
          <w:lang w:eastAsia="en-GB"/>
        </w:rPr>
        <w:t>The Governing Body will:</w:t>
      </w:r>
    </w:p>
    <w:p w14:paraId="28A3199B" w14:textId="77777777" w:rsidR="00F83F46" w:rsidRPr="002C2915" w:rsidRDefault="00F83F46" w:rsidP="00DB1030">
      <w:pPr>
        <w:spacing w:after="0" w:line="276" w:lineRule="auto"/>
        <w:jc w:val="both"/>
        <w:rPr>
          <w:rFonts w:ascii="Comic Sans MS" w:eastAsia="Calibri" w:hAnsi="Comic Sans MS" w:cs="Calibri"/>
          <w:color w:val="385623" w:themeColor="accent6" w:themeShade="80"/>
          <w:sz w:val="24"/>
          <w:szCs w:val="24"/>
          <w:lang w:eastAsia="en-GB"/>
        </w:rPr>
      </w:pPr>
    </w:p>
    <w:p w14:paraId="141A0ACE" w14:textId="77777777" w:rsidR="00DB1030" w:rsidRPr="002C2915" w:rsidRDefault="00DB1030" w:rsidP="00DB1030">
      <w:pPr>
        <w:numPr>
          <w:ilvl w:val="0"/>
          <w:numId w:val="14"/>
        </w:numPr>
        <w:spacing w:after="0" w:line="276" w:lineRule="auto"/>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Frutiger-Light"/>
          <w:color w:val="385623" w:themeColor="accent6" w:themeShade="80"/>
          <w:sz w:val="24"/>
          <w:szCs w:val="24"/>
          <w:lang w:eastAsia="en-GB"/>
        </w:rPr>
        <w:t>provide a statement within the school prospectus which makes clear that the aims of spiritual development within the school are based on its Christian foundation, but are inclusive in practice</w:t>
      </w:r>
    </w:p>
    <w:p w14:paraId="461D3CDA" w14:textId="77777777" w:rsidR="00DB1030" w:rsidRPr="002C2915" w:rsidRDefault="00DB1030" w:rsidP="00F83F46">
      <w:pPr>
        <w:numPr>
          <w:ilvl w:val="0"/>
          <w:numId w:val="14"/>
        </w:numPr>
        <w:spacing w:after="0" w:line="276" w:lineRule="auto"/>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Calibri"/>
          <w:color w:val="385623" w:themeColor="accent6" w:themeShade="80"/>
          <w:sz w:val="24"/>
          <w:szCs w:val="24"/>
          <w:lang w:eastAsia="en-GB"/>
        </w:rPr>
        <w:t xml:space="preserve">in conjunction with the </w:t>
      </w:r>
      <w:r w:rsidR="00F83F46" w:rsidRPr="002C2915">
        <w:rPr>
          <w:rFonts w:ascii="Comic Sans MS" w:eastAsia="Calibri" w:hAnsi="Comic Sans MS" w:cs="Calibri"/>
          <w:color w:val="385623" w:themeColor="accent6" w:themeShade="80"/>
          <w:sz w:val="24"/>
          <w:szCs w:val="24"/>
          <w:lang w:eastAsia="en-GB"/>
        </w:rPr>
        <w:t>Head of School</w:t>
      </w:r>
      <w:r w:rsidRPr="002C2915">
        <w:rPr>
          <w:rFonts w:ascii="Comic Sans MS" w:eastAsia="Calibri" w:hAnsi="Comic Sans MS" w:cs="Calibri"/>
          <w:color w:val="385623" w:themeColor="accent6" w:themeShade="80"/>
          <w:sz w:val="24"/>
          <w:szCs w:val="24"/>
          <w:lang w:eastAsia="en-GB"/>
        </w:rPr>
        <w:t>, monitor the effectiveness of spirituality within the school and make recommendations for its development in accordance with the SIAMS Schedule.</w:t>
      </w:r>
    </w:p>
    <w:p w14:paraId="6289A860" w14:textId="77777777" w:rsidR="002C2915" w:rsidRDefault="002C2915" w:rsidP="00DB1030">
      <w:pPr>
        <w:spacing w:after="0" w:line="276" w:lineRule="auto"/>
        <w:jc w:val="both"/>
        <w:rPr>
          <w:rFonts w:ascii="Comic Sans MS" w:eastAsia="Calibri" w:hAnsi="Comic Sans MS" w:cs="Calibri"/>
          <w:b/>
          <w:color w:val="385623" w:themeColor="accent6" w:themeShade="80"/>
          <w:sz w:val="24"/>
          <w:szCs w:val="24"/>
          <w:lang w:eastAsia="en-GB"/>
        </w:rPr>
      </w:pPr>
    </w:p>
    <w:p w14:paraId="43D81C13" w14:textId="77E33588" w:rsidR="00DB1030" w:rsidRPr="002C2915" w:rsidRDefault="00DB1030" w:rsidP="00DB1030">
      <w:pPr>
        <w:spacing w:after="0" w:line="276" w:lineRule="auto"/>
        <w:jc w:val="both"/>
        <w:rPr>
          <w:rFonts w:ascii="Comic Sans MS" w:eastAsia="Calibri" w:hAnsi="Comic Sans MS" w:cs="Calibri"/>
          <w:b/>
          <w:color w:val="385623" w:themeColor="accent6" w:themeShade="80"/>
          <w:sz w:val="24"/>
          <w:szCs w:val="24"/>
          <w:lang w:eastAsia="en-GB"/>
        </w:rPr>
      </w:pPr>
      <w:r w:rsidRPr="002C2915">
        <w:rPr>
          <w:rFonts w:ascii="Comic Sans MS" w:eastAsia="Calibri" w:hAnsi="Comic Sans MS" w:cs="Calibri"/>
          <w:b/>
          <w:color w:val="385623" w:themeColor="accent6" w:themeShade="80"/>
          <w:sz w:val="24"/>
          <w:szCs w:val="24"/>
          <w:lang w:eastAsia="en-GB"/>
        </w:rPr>
        <w:t xml:space="preserve">The </w:t>
      </w:r>
      <w:r w:rsidR="00F83F46" w:rsidRPr="002C2915">
        <w:rPr>
          <w:rFonts w:ascii="Comic Sans MS" w:eastAsia="Calibri" w:hAnsi="Comic Sans MS" w:cs="Calibri"/>
          <w:b/>
          <w:color w:val="385623" w:themeColor="accent6" w:themeShade="80"/>
          <w:sz w:val="24"/>
          <w:szCs w:val="24"/>
          <w:lang w:eastAsia="en-GB"/>
        </w:rPr>
        <w:t>Head of School</w:t>
      </w:r>
      <w:r w:rsidRPr="002C2915">
        <w:rPr>
          <w:rFonts w:ascii="Comic Sans MS" w:eastAsia="Calibri" w:hAnsi="Comic Sans MS" w:cs="Calibri"/>
          <w:b/>
          <w:color w:val="385623" w:themeColor="accent6" w:themeShade="80"/>
          <w:sz w:val="24"/>
          <w:szCs w:val="24"/>
          <w:lang w:eastAsia="en-GB"/>
        </w:rPr>
        <w:t xml:space="preserve"> will: </w:t>
      </w:r>
    </w:p>
    <w:p w14:paraId="54B9EE67" w14:textId="77777777" w:rsidR="00DB1030" w:rsidRPr="002C2915" w:rsidRDefault="00DB1030" w:rsidP="00DB1030">
      <w:pPr>
        <w:numPr>
          <w:ilvl w:val="0"/>
          <w:numId w:val="15"/>
        </w:numPr>
        <w:spacing w:after="0" w:line="276"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co-ordinate timetabling / themes across the year(s) into long, medium and short-term planning, in conjunction with the school and church community, so that spirituality can be embedded throughout the curriculum</w:t>
      </w:r>
    </w:p>
    <w:p w14:paraId="7BFBB5AA" w14:textId="77777777" w:rsidR="00F83F46" w:rsidRPr="002C2915" w:rsidRDefault="00F83F46" w:rsidP="00F83F46">
      <w:pPr>
        <w:spacing w:after="0" w:line="276" w:lineRule="auto"/>
        <w:ind w:left="360"/>
        <w:jc w:val="both"/>
        <w:rPr>
          <w:rFonts w:ascii="Comic Sans MS" w:eastAsia="Calibri" w:hAnsi="Comic Sans MS" w:cs="Arial"/>
          <w:color w:val="385623" w:themeColor="accent6" w:themeShade="80"/>
          <w:sz w:val="24"/>
          <w:szCs w:val="24"/>
          <w:lang w:eastAsia="en-GB"/>
        </w:rPr>
      </w:pPr>
    </w:p>
    <w:p w14:paraId="02752935" w14:textId="77777777" w:rsidR="00DB1030" w:rsidRPr="002C2915" w:rsidRDefault="00DB1030" w:rsidP="00DB1030">
      <w:pPr>
        <w:numPr>
          <w:ilvl w:val="0"/>
          <w:numId w:val="15"/>
        </w:numPr>
        <w:spacing w:after="0" w:line="276"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ensure that the school prospectus, welcome / induction pack and website have clear statements about the school’s ethos for developing spirituality and its distinction from moral, social and cultural development</w:t>
      </w:r>
    </w:p>
    <w:p w14:paraId="63BA7FD6" w14:textId="77777777" w:rsidR="00F83F46" w:rsidRPr="002C2915" w:rsidRDefault="00F83F46" w:rsidP="00F83F46">
      <w:pPr>
        <w:spacing w:after="0" w:line="276" w:lineRule="auto"/>
        <w:jc w:val="both"/>
        <w:rPr>
          <w:rFonts w:ascii="Comic Sans MS" w:eastAsia="Calibri" w:hAnsi="Comic Sans MS" w:cs="Arial"/>
          <w:color w:val="385623" w:themeColor="accent6" w:themeShade="80"/>
          <w:sz w:val="24"/>
          <w:szCs w:val="24"/>
          <w:lang w:eastAsia="en-GB"/>
        </w:rPr>
      </w:pPr>
    </w:p>
    <w:p w14:paraId="04C72DAF" w14:textId="77777777" w:rsidR="00DB1030" w:rsidRPr="002C2915" w:rsidRDefault="00DB1030" w:rsidP="00DB1030">
      <w:pPr>
        <w:numPr>
          <w:ilvl w:val="0"/>
          <w:numId w:val="15"/>
        </w:numPr>
        <w:spacing w:after="0" w:line="276"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be a part of the SIAMS inspection process</w:t>
      </w:r>
    </w:p>
    <w:p w14:paraId="68303D22" w14:textId="77777777" w:rsidR="00F83F46" w:rsidRPr="002C2915" w:rsidRDefault="00F83F46" w:rsidP="00F83F46">
      <w:pPr>
        <w:spacing w:after="0" w:line="276" w:lineRule="auto"/>
        <w:jc w:val="both"/>
        <w:rPr>
          <w:rFonts w:ascii="Comic Sans MS" w:eastAsia="Calibri" w:hAnsi="Comic Sans MS" w:cs="Arial"/>
          <w:color w:val="385623" w:themeColor="accent6" w:themeShade="80"/>
          <w:sz w:val="24"/>
          <w:szCs w:val="24"/>
          <w:lang w:eastAsia="en-GB"/>
        </w:rPr>
      </w:pPr>
    </w:p>
    <w:p w14:paraId="1DA621C9" w14:textId="77777777" w:rsidR="00F83F46" w:rsidRPr="002C2915" w:rsidRDefault="00DB1030" w:rsidP="00F83F46">
      <w:pPr>
        <w:numPr>
          <w:ilvl w:val="0"/>
          <w:numId w:val="15"/>
        </w:numPr>
        <w:spacing w:after="0" w:line="276"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support other members of staff</w:t>
      </w:r>
    </w:p>
    <w:p w14:paraId="096AED18" w14:textId="77777777" w:rsidR="00F83F46" w:rsidRPr="002C2915" w:rsidRDefault="00F83F46" w:rsidP="00F83F46">
      <w:pPr>
        <w:spacing w:after="0" w:line="276" w:lineRule="auto"/>
        <w:jc w:val="both"/>
        <w:rPr>
          <w:rFonts w:ascii="Comic Sans MS" w:eastAsia="Calibri" w:hAnsi="Comic Sans MS" w:cs="Arial"/>
          <w:color w:val="385623" w:themeColor="accent6" w:themeShade="80"/>
          <w:sz w:val="24"/>
          <w:szCs w:val="24"/>
          <w:lang w:eastAsia="en-GB"/>
        </w:rPr>
      </w:pPr>
    </w:p>
    <w:p w14:paraId="661679B9" w14:textId="77777777" w:rsidR="00DB1030" w:rsidRPr="002C2915" w:rsidRDefault="00DB1030" w:rsidP="00DB1030">
      <w:pPr>
        <w:numPr>
          <w:ilvl w:val="0"/>
          <w:numId w:val="15"/>
        </w:numPr>
        <w:spacing w:after="0" w:line="276" w:lineRule="auto"/>
        <w:jc w:val="both"/>
        <w:rPr>
          <w:rFonts w:ascii="Comic Sans MS" w:eastAsia="Calibri" w:hAnsi="Comic Sans MS" w:cs="Arial"/>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know where to access good resources to support spiritual development</w:t>
      </w:r>
    </w:p>
    <w:p w14:paraId="07489D68" w14:textId="77777777" w:rsidR="00F83F46" w:rsidRPr="002C2915" w:rsidRDefault="00F83F46" w:rsidP="00F83F46">
      <w:pPr>
        <w:spacing w:after="0" w:line="276" w:lineRule="auto"/>
        <w:jc w:val="both"/>
        <w:rPr>
          <w:rFonts w:ascii="Comic Sans MS" w:eastAsia="Calibri" w:hAnsi="Comic Sans MS" w:cs="Arial"/>
          <w:color w:val="385623" w:themeColor="accent6" w:themeShade="80"/>
          <w:sz w:val="24"/>
          <w:szCs w:val="24"/>
          <w:lang w:eastAsia="en-GB"/>
        </w:rPr>
      </w:pPr>
    </w:p>
    <w:p w14:paraId="07CB412D" w14:textId="77777777" w:rsidR="00DB1030" w:rsidRPr="002C2915" w:rsidRDefault="00DB1030" w:rsidP="00DB1030">
      <w:pPr>
        <w:numPr>
          <w:ilvl w:val="0"/>
          <w:numId w:val="15"/>
        </w:numPr>
        <w:spacing w:after="0" w:line="276" w:lineRule="auto"/>
        <w:jc w:val="both"/>
        <w:rPr>
          <w:rFonts w:ascii="Comic Sans MS" w:eastAsia="Calibri" w:hAnsi="Comic Sans MS" w:cs="Arial"/>
          <w:b/>
          <w:bCs/>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lead staff meetings or provide quality CPD other sources that have a focus on development of spirituality.</w:t>
      </w:r>
    </w:p>
    <w:p w14:paraId="1B901D23" w14:textId="77777777" w:rsidR="00DB1030" w:rsidRPr="002C2915" w:rsidRDefault="00DB1030" w:rsidP="00DB1030">
      <w:pPr>
        <w:spacing w:after="0" w:line="240" w:lineRule="auto"/>
        <w:ind w:left="360"/>
        <w:contextualSpacing/>
        <w:jc w:val="both"/>
        <w:rPr>
          <w:rFonts w:ascii="Comic Sans MS" w:eastAsia="Calibri" w:hAnsi="Comic Sans MS" w:cs="Arial"/>
          <w:b/>
          <w:bCs/>
          <w:color w:val="385623" w:themeColor="accent6" w:themeShade="80"/>
          <w:sz w:val="24"/>
          <w:szCs w:val="24"/>
          <w:lang w:eastAsia="en-GB"/>
        </w:rPr>
      </w:pPr>
    </w:p>
    <w:p w14:paraId="02BA8DA1" w14:textId="77777777" w:rsidR="00DB1030" w:rsidRPr="002C2915" w:rsidRDefault="00DB1030" w:rsidP="00DB1030">
      <w:pPr>
        <w:spacing w:after="0" w:line="276" w:lineRule="auto"/>
        <w:jc w:val="both"/>
        <w:rPr>
          <w:rFonts w:ascii="Comic Sans MS" w:eastAsia="Calibri" w:hAnsi="Comic Sans MS" w:cs="Calibri"/>
          <w:b/>
          <w:color w:val="385623" w:themeColor="accent6" w:themeShade="80"/>
          <w:sz w:val="24"/>
          <w:szCs w:val="24"/>
          <w:lang w:eastAsia="en-GB"/>
        </w:rPr>
      </w:pPr>
      <w:r w:rsidRPr="002C2915">
        <w:rPr>
          <w:rFonts w:ascii="Comic Sans MS" w:eastAsia="Calibri" w:hAnsi="Comic Sans MS" w:cs="Calibri"/>
          <w:b/>
          <w:color w:val="385623" w:themeColor="accent6" w:themeShade="80"/>
          <w:sz w:val="24"/>
          <w:szCs w:val="24"/>
          <w:lang w:eastAsia="en-GB"/>
        </w:rPr>
        <w:t>Staff will:</w:t>
      </w:r>
    </w:p>
    <w:p w14:paraId="49D7F8A8" w14:textId="77777777" w:rsidR="00DB1030" w:rsidRPr="002C2915" w:rsidRDefault="00DB1030" w:rsidP="00DB1030">
      <w:pPr>
        <w:numPr>
          <w:ilvl w:val="0"/>
          <w:numId w:val="16"/>
        </w:numPr>
        <w:spacing w:after="0" w:line="276" w:lineRule="auto"/>
        <w:jc w:val="both"/>
        <w:rPr>
          <w:rFonts w:ascii="Comic Sans MS" w:eastAsia="Calibri" w:hAnsi="Comic Sans MS" w:cs="Arial"/>
          <w:b/>
          <w:bCs/>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support the crucial role that spiritual development plays within the school</w:t>
      </w:r>
    </w:p>
    <w:p w14:paraId="7D6B3473" w14:textId="77777777" w:rsidR="00F83F46" w:rsidRPr="002C2915" w:rsidRDefault="00F83F46" w:rsidP="00F83F46">
      <w:pPr>
        <w:spacing w:after="0" w:line="276" w:lineRule="auto"/>
        <w:ind w:left="360"/>
        <w:jc w:val="both"/>
        <w:rPr>
          <w:rFonts w:ascii="Comic Sans MS" w:eastAsia="Calibri" w:hAnsi="Comic Sans MS" w:cs="Arial"/>
          <w:b/>
          <w:bCs/>
          <w:color w:val="385623" w:themeColor="accent6" w:themeShade="80"/>
          <w:sz w:val="24"/>
          <w:szCs w:val="24"/>
          <w:lang w:eastAsia="en-GB"/>
        </w:rPr>
      </w:pPr>
    </w:p>
    <w:p w14:paraId="14C81472" w14:textId="77777777" w:rsidR="00DB1030" w:rsidRPr="002C2915" w:rsidRDefault="00DB1030" w:rsidP="00DB1030">
      <w:pPr>
        <w:numPr>
          <w:ilvl w:val="0"/>
          <w:numId w:val="16"/>
        </w:numPr>
        <w:spacing w:after="0" w:line="276" w:lineRule="auto"/>
        <w:jc w:val="both"/>
        <w:rPr>
          <w:rFonts w:ascii="Comic Sans MS" w:eastAsia="Calibri" w:hAnsi="Comic Sans MS" w:cs="Arial"/>
          <w:b/>
          <w:bCs/>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plan and lead activities for the development of spirituality when required</w:t>
      </w:r>
    </w:p>
    <w:p w14:paraId="5AC505D8" w14:textId="77777777" w:rsidR="00F83F46" w:rsidRPr="002C2915" w:rsidRDefault="00F83F46" w:rsidP="00F83F46">
      <w:pPr>
        <w:spacing w:after="0" w:line="276" w:lineRule="auto"/>
        <w:jc w:val="both"/>
        <w:rPr>
          <w:rFonts w:ascii="Comic Sans MS" w:eastAsia="Calibri" w:hAnsi="Comic Sans MS" w:cs="Arial"/>
          <w:b/>
          <w:bCs/>
          <w:color w:val="385623" w:themeColor="accent6" w:themeShade="80"/>
          <w:sz w:val="24"/>
          <w:szCs w:val="24"/>
          <w:lang w:eastAsia="en-GB"/>
        </w:rPr>
      </w:pPr>
    </w:p>
    <w:p w14:paraId="537E24A8" w14:textId="77777777" w:rsidR="00DB1030" w:rsidRPr="002C2915" w:rsidRDefault="00DB1030" w:rsidP="00DB1030">
      <w:pPr>
        <w:numPr>
          <w:ilvl w:val="0"/>
          <w:numId w:val="16"/>
        </w:numPr>
        <w:spacing w:after="0" w:line="276" w:lineRule="auto"/>
        <w:jc w:val="both"/>
        <w:rPr>
          <w:rFonts w:ascii="Comic Sans MS" w:eastAsia="Calibri" w:hAnsi="Comic Sans MS" w:cs="Arial"/>
          <w:b/>
          <w:bCs/>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provide opportunities for pupils to reflect, question and be inspired</w:t>
      </w:r>
    </w:p>
    <w:p w14:paraId="29511E2B" w14:textId="77777777" w:rsidR="00F83F46" w:rsidRPr="002C2915" w:rsidRDefault="00F83F46" w:rsidP="00F83F46">
      <w:pPr>
        <w:spacing w:after="0" w:line="276" w:lineRule="auto"/>
        <w:jc w:val="both"/>
        <w:rPr>
          <w:rFonts w:ascii="Comic Sans MS" w:eastAsia="Calibri" w:hAnsi="Comic Sans MS" w:cs="Arial"/>
          <w:b/>
          <w:bCs/>
          <w:color w:val="385623" w:themeColor="accent6" w:themeShade="80"/>
          <w:sz w:val="24"/>
          <w:szCs w:val="24"/>
          <w:lang w:eastAsia="en-GB"/>
        </w:rPr>
      </w:pPr>
    </w:p>
    <w:p w14:paraId="27FF28FF" w14:textId="77777777" w:rsidR="00DB1030" w:rsidRPr="002C2915" w:rsidRDefault="00DB1030" w:rsidP="00DB1030">
      <w:pPr>
        <w:numPr>
          <w:ilvl w:val="0"/>
          <w:numId w:val="16"/>
        </w:numPr>
        <w:spacing w:after="0" w:line="276" w:lineRule="auto"/>
        <w:jc w:val="both"/>
        <w:rPr>
          <w:rFonts w:ascii="Comic Sans MS" w:eastAsia="Calibri" w:hAnsi="Comic Sans MS" w:cs="Arial"/>
          <w:b/>
          <w:bCs/>
          <w:color w:val="385623" w:themeColor="accent6" w:themeShade="80"/>
          <w:sz w:val="24"/>
          <w:szCs w:val="24"/>
          <w:lang w:eastAsia="en-GB"/>
        </w:rPr>
      </w:pPr>
      <w:r w:rsidRPr="002C2915">
        <w:rPr>
          <w:rFonts w:ascii="Comic Sans MS" w:eastAsia="Calibri" w:hAnsi="Comic Sans MS" w:cs="Arial"/>
          <w:color w:val="385623" w:themeColor="accent6" w:themeShade="80"/>
          <w:sz w:val="24"/>
          <w:szCs w:val="24"/>
          <w:lang w:eastAsia="en-GB"/>
        </w:rPr>
        <w:t xml:space="preserve">understand the school’s definition of spirituality and promote it where possible. </w:t>
      </w:r>
    </w:p>
    <w:p w14:paraId="02D47C28" w14:textId="77777777" w:rsidR="00DB1030" w:rsidRPr="002C2915" w:rsidRDefault="00DB1030" w:rsidP="00DB1030">
      <w:pPr>
        <w:spacing w:after="0" w:line="240" w:lineRule="auto"/>
        <w:jc w:val="both"/>
        <w:rPr>
          <w:rFonts w:ascii="Comic Sans MS" w:eastAsia="Calibri" w:hAnsi="Comic Sans MS" w:cs="Arial"/>
          <w:b/>
          <w:bCs/>
          <w:color w:val="385623" w:themeColor="accent6" w:themeShade="80"/>
          <w:sz w:val="24"/>
          <w:szCs w:val="24"/>
          <w:lang w:eastAsia="en-GB"/>
        </w:rPr>
      </w:pPr>
    </w:p>
    <w:p w14:paraId="2CABC2E1" w14:textId="77777777" w:rsidR="00DB1030" w:rsidRPr="002C2915" w:rsidRDefault="00DB1030" w:rsidP="00DB1030">
      <w:pPr>
        <w:spacing w:after="0" w:line="276" w:lineRule="auto"/>
        <w:jc w:val="both"/>
        <w:outlineLvl w:val="2"/>
        <w:rPr>
          <w:rFonts w:ascii="Comic Sans MS" w:hAnsi="Comic Sans MS"/>
          <w:b/>
          <w:color w:val="385623" w:themeColor="accent6" w:themeShade="80"/>
          <w:sz w:val="24"/>
          <w:szCs w:val="24"/>
        </w:rPr>
      </w:pPr>
      <w:bookmarkStart w:id="4" w:name="_Toc61440903"/>
      <w:r w:rsidRPr="002C2915">
        <w:rPr>
          <w:rFonts w:ascii="Comic Sans MS" w:hAnsi="Comic Sans MS"/>
          <w:b/>
          <w:color w:val="385623" w:themeColor="accent6" w:themeShade="80"/>
          <w:sz w:val="24"/>
          <w:szCs w:val="24"/>
        </w:rPr>
        <w:t>Staff Development and Training</w:t>
      </w:r>
      <w:bookmarkEnd w:id="4"/>
    </w:p>
    <w:p w14:paraId="545FFBFE" w14:textId="77777777" w:rsidR="00F83F46" w:rsidRPr="002C2915" w:rsidRDefault="00F83F46" w:rsidP="00DB1030">
      <w:pPr>
        <w:spacing w:after="0" w:line="276" w:lineRule="auto"/>
        <w:jc w:val="both"/>
        <w:rPr>
          <w:rFonts w:ascii="Comic Sans MS" w:eastAsia="Calibri" w:hAnsi="Comic Sans MS" w:cs="Calibri"/>
          <w:color w:val="385623" w:themeColor="accent6" w:themeShade="80"/>
          <w:sz w:val="24"/>
          <w:szCs w:val="24"/>
          <w:lang w:eastAsia="en-GB"/>
        </w:rPr>
      </w:pPr>
    </w:p>
    <w:p w14:paraId="01533058" w14:textId="77777777" w:rsidR="00DB1030" w:rsidRPr="002C2915" w:rsidRDefault="00DB1030" w:rsidP="00DB1030">
      <w:pPr>
        <w:spacing w:after="0" w:line="276" w:lineRule="auto"/>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Calibri"/>
          <w:color w:val="385623" w:themeColor="accent6" w:themeShade="80"/>
          <w:sz w:val="24"/>
          <w:szCs w:val="24"/>
          <w:lang w:eastAsia="en-GB"/>
        </w:rPr>
        <w:t>We ensure that all staff, including support staff, receive appropriate training and opportunities for professional development, both as individuals and as groups or teams. This support is provided by Diocese of Worcester Education Team</w:t>
      </w:r>
      <w:r w:rsidR="00F83F46" w:rsidRPr="002C2915">
        <w:rPr>
          <w:rFonts w:ascii="Comic Sans MS" w:eastAsia="Calibri" w:hAnsi="Comic Sans MS" w:cs="Calibri"/>
          <w:color w:val="385623" w:themeColor="accent6" w:themeShade="80"/>
          <w:sz w:val="24"/>
          <w:szCs w:val="24"/>
          <w:lang w:eastAsia="en-GB"/>
        </w:rPr>
        <w:t xml:space="preserve"> as well as the </w:t>
      </w:r>
      <w:proofErr w:type="spellStart"/>
      <w:r w:rsidR="00F83F46" w:rsidRPr="002C2915">
        <w:rPr>
          <w:rFonts w:ascii="Comic Sans MS" w:eastAsia="Calibri" w:hAnsi="Comic Sans MS" w:cs="Calibri"/>
          <w:color w:val="385623" w:themeColor="accent6" w:themeShade="80"/>
          <w:sz w:val="24"/>
          <w:szCs w:val="24"/>
          <w:lang w:eastAsia="en-GB"/>
        </w:rPr>
        <w:t>DoWMAT</w:t>
      </w:r>
      <w:proofErr w:type="spellEnd"/>
      <w:r w:rsidR="00F83F46" w:rsidRPr="002C2915">
        <w:rPr>
          <w:rFonts w:ascii="Comic Sans MS" w:eastAsia="Calibri" w:hAnsi="Comic Sans MS" w:cs="Calibri"/>
          <w:color w:val="385623" w:themeColor="accent6" w:themeShade="80"/>
          <w:sz w:val="24"/>
          <w:szCs w:val="24"/>
          <w:lang w:eastAsia="en-GB"/>
        </w:rPr>
        <w:t>.</w:t>
      </w:r>
      <w:r w:rsidRPr="002C2915">
        <w:rPr>
          <w:rFonts w:ascii="Comic Sans MS" w:eastAsia="Calibri" w:hAnsi="Comic Sans MS" w:cs="Calibri"/>
          <w:i/>
          <w:color w:val="385623" w:themeColor="accent6" w:themeShade="80"/>
          <w:sz w:val="24"/>
          <w:szCs w:val="24"/>
          <w:lang w:eastAsia="en-GB"/>
        </w:rPr>
        <w:t xml:space="preserve"> </w:t>
      </w:r>
      <w:r w:rsidRPr="002C2915">
        <w:rPr>
          <w:rFonts w:ascii="Comic Sans MS" w:eastAsia="Calibri" w:hAnsi="Comic Sans MS" w:cs="Calibri"/>
          <w:color w:val="385623" w:themeColor="accent6" w:themeShade="80"/>
          <w:sz w:val="24"/>
          <w:szCs w:val="24"/>
          <w:lang w:eastAsia="en-GB"/>
        </w:rPr>
        <w:t>Training needs for staff may be identified through regular subject leader audits as well as performance management cycles.</w:t>
      </w:r>
    </w:p>
    <w:p w14:paraId="6F72571D"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p>
    <w:p w14:paraId="1084E7C1" w14:textId="77777777" w:rsidR="00DB1030" w:rsidRPr="002C2915" w:rsidRDefault="00DB1030" w:rsidP="00DB1030">
      <w:pPr>
        <w:spacing w:after="0" w:line="276" w:lineRule="auto"/>
        <w:jc w:val="both"/>
        <w:outlineLvl w:val="2"/>
        <w:rPr>
          <w:rFonts w:ascii="Comic Sans MS" w:eastAsia="Calibri" w:hAnsi="Comic Sans MS" w:cs="Calibri"/>
          <w:b/>
          <w:color w:val="385623" w:themeColor="accent6" w:themeShade="80"/>
          <w:sz w:val="24"/>
          <w:szCs w:val="24"/>
          <w:lang w:eastAsia="en-GB"/>
        </w:rPr>
      </w:pPr>
      <w:r w:rsidRPr="002C2915">
        <w:rPr>
          <w:rFonts w:ascii="Comic Sans MS" w:hAnsi="Comic Sans MS"/>
          <w:b/>
          <w:color w:val="385623" w:themeColor="accent6" w:themeShade="80"/>
          <w:sz w:val="24"/>
          <w:szCs w:val="24"/>
        </w:rPr>
        <w:t>Resources</w:t>
      </w:r>
    </w:p>
    <w:p w14:paraId="55BB8BA3" w14:textId="77777777" w:rsidR="00F83F46" w:rsidRPr="002C2915" w:rsidRDefault="00DB1030" w:rsidP="00F83F46">
      <w:pPr>
        <w:spacing w:after="0" w:line="276" w:lineRule="auto"/>
        <w:jc w:val="both"/>
        <w:outlineLvl w:val="2"/>
        <w:rPr>
          <w:rFonts w:ascii="Comic Sans MS" w:eastAsia="Calibri" w:hAnsi="Comic Sans MS" w:cs="Calibri"/>
          <w:bCs/>
          <w:color w:val="385623" w:themeColor="accent6" w:themeShade="80"/>
          <w:sz w:val="24"/>
          <w:szCs w:val="24"/>
          <w:lang w:eastAsia="en-GB"/>
        </w:rPr>
      </w:pPr>
      <w:r w:rsidRPr="002C2915">
        <w:rPr>
          <w:rFonts w:ascii="Comic Sans MS" w:eastAsia="Calibri" w:hAnsi="Comic Sans MS" w:cs="Calibri"/>
          <w:bCs/>
          <w:color w:val="385623" w:themeColor="accent6" w:themeShade="80"/>
          <w:sz w:val="24"/>
          <w:szCs w:val="24"/>
          <w:lang w:eastAsia="en-GB"/>
        </w:rPr>
        <w:t>A number of resources are available to support the development of spiritual development within school including:</w:t>
      </w:r>
    </w:p>
    <w:p w14:paraId="16E8D2B8" w14:textId="77777777" w:rsidR="00F83F46" w:rsidRPr="002C2915" w:rsidRDefault="00F83F46" w:rsidP="00F83F46">
      <w:pPr>
        <w:spacing w:after="0" w:line="276" w:lineRule="auto"/>
        <w:jc w:val="both"/>
        <w:outlineLvl w:val="2"/>
        <w:rPr>
          <w:rFonts w:ascii="Comic Sans MS" w:eastAsia="Calibri" w:hAnsi="Comic Sans MS" w:cs="Calibri"/>
          <w:bCs/>
          <w:color w:val="385623" w:themeColor="accent6" w:themeShade="80"/>
          <w:sz w:val="24"/>
          <w:szCs w:val="24"/>
          <w:lang w:eastAsia="en-GB"/>
        </w:rPr>
      </w:pPr>
    </w:p>
    <w:p w14:paraId="7CE8A2E6" w14:textId="77777777" w:rsidR="00DB1030" w:rsidRPr="002C2915" w:rsidRDefault="00DB1030" w:rsidP="00F83F46">
      <w:pPr>
        <w:pStyle w:val="ListParagraph"/>
        <w:numPr>
          <w:ilvl w:val="0"/>
          <w:numId w:val="19"/>
        </w:numPr>
        <w:spacing w:after="0" w:line="276" w:lineRule="auto"/>
        <w:jc w:val="both"/>
        <w:outlineLvl w:val="2"/>
        <w:rPr>
          <w:rFonts w:ascii="Comic Sans MS" w:eastAsia="Calibri" w:hAnsi="Comic Sans MS" w:cs="Calibri"/>
          <w:bCs/>
          <w:color w:val="385623" w:themeColor="accent6" w:themeShade="80"/>
          <w:sz w:val="24"/>
          <w:szCs w:val="24"/>
          <w:lang w:eastAsia="en-GB"/>
        </w:rPr>
      </w:pPr>
      <w:r w:rsidRPr="002C2915">
        <w:rPr>
          <w:rFonts w:ascii="Comic Sans MS" w:eastAsia="Calibri" w:hAnsi="Comic Sans MS" w:cs="Calibri"/>
          <w:bCs/>
          <w:color w:val="385623" w:themeColor="accent6" w:themeShade="80"/>
          <w:sz w:val="24"/>
          <w:szCs w:val="24"/>
          <w:lang w:eastAsia="en-GB"/>
        </w:rPr>
        <w:t>Roots and Fruits</w:t>
      </w:r>
      <w:r w:rsidR="00F83F46" w:rsidRPr="002C2915">
        <w:rPr>
          <w:rFonts w:ascii="Comic Sans MS" w:eastAsia="Calibri" w:hAnsi="Comic Sans MS" w:cs="Calibri"/>
          <w:bCs/>
          <w:color w:val="385623" w:themeColor="accent6" w:themeShade="80"/>
          <w:sz w:val="24"/>
          <w:szCs w:val="24"/>
          <w:lang w:eastAsia="en-GB"/>
        </w:rPr>
        <w:t xml:space="preserve"> 1 and 2</w:t>
      </w:r>
    </w:p>
    <w:p w14:paraId="03BE4B64" w14:textId="560D6262" w:rsidR="00DB1030" w:rsidRPr="002C2915" w:rsidRDefault="00F83F46" w:rsidP="00F83F46">
      <w:pPr>
        <w:pStyle w:val="ListParagraph"/>
        <w:numPr>
          <w:ilvl w:val="0"/>
          <w:numId w:val="19"/>
        </w:numPr>
        <w:spacing w:after="0" w:line="276" w:lineRule="auto"/>
        <w:jc w:val="both"/>
        <w:outlineLvl w:val="2"/>
        <w:rPr>
          <w:rFonts w:ascii="Comic Sans MS" w:eastAsia="Calibri" w:hAnsi="Comic Sans MS" w:cs="Calibri"/>
          <w:bCs/>
          <w:color w:val="385623" w:themeColor="accent6" w:themeShade="80"/>
          <w:sz w:val="24"/>
          <w:szCs w:val="24"/>
          <w:lang w:eastAsia="en-GB"/>
        </w:rPr>
      </w:pPr>
      <w:r w:rsidRPr="002C2915">
        <w:rPr>
          <w:rFonts w:ascii="Comic Sans MS" w:eastAsia="Calibri" w:hAnsi="Comic Sans MS" w:cs="Calibri"/>
          <w:bCs/>
          <w:color w:val="385623" w:themeColor="accent6" w:themeShade="80"/>
          <w:sz w:val="24"/>
          <w:szCs w:val="24"/>
          <w:lang w:eastAsia="en-GB"/>
        </w:rPr>
        <w:t>Reflection/</w:t>
      </w:r>
      <w:r w:rsidR="00DB1030" w:rsidRPr="002C2915">
        <w:rPr>
          <w:rFonts w:ascii="Comic Sans MS" w:eastAsia="Calibri" w:hAnsi="Comic Sans MS" w:cs="Calibri"/>
          <w:bCs/>
          <w:color w:val="385623" w:themeColor="accent6" w:themeShade="80"/>
          <w:sz w:val="24"/>
          <w:szCs w:val="24"/>
          <w:lang w:eastAsia="en-GB"/>
        </w:rPr>
        <w:t xml:space="preserve"> </w:t>
      </w:r>
      <w:r w:rsidRPr="002C2915">
        <w:rPr>
          <w:rFonts w:ascii="Comic Sans MS" w:eastAsia="Calibri" w:hAnsi="Comic Sans MS" w:cs="Calibri"/>
          <w:bCs/>
          <w:color w:val="385623" w:themeColor="accent6" w:themeShade="80"/>
          <w:sz w:val="24"/>
          <w:szCs w:val="24"/>
          <w:lang w:eastAsia="en-GB"/>
        </w:rPr>
        <w:t>p</w:t>
      </w:r>
      <w:r w:rsidR="00DB1030" w:rsidRPr="002C2915">
        <w:rPr>
          <w:rFonts w:ascii="Comic Sans MS" w:eastAsia="Calibri" w:hAnsi="Comic Sans MS" w:cs="Calibri"/>
          <w:bCs/>
          <w:color w:val="385623" w:themeColor="accent6" w:themeShade="80"/>
          <w:sz w:val="24"/>
          <w:szCs w:val="24"/>
          <w:lang w:eastAsia="en-GB"/>
        </w:rPr>
        <w:t>rayer Area resources.</w:t>
      </w:r>
    </w:p>
    <w:p w14:paraId="365EFC4B" w14:textId="77777777"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p>
    <w:p w14:paraId="75018F3A" w14:textId="77777777" w:rsidR="00DB1030" w:rsidRPr="002C2915" w:rsidRDefault="00DB1030" w:rsidP="00DB1030">
      <w:pPr>
        <w:spacing w:after="0" w:line="276" w:lineRule="auto"/>
        <w:jc w:val="both"/>
        <w:outlineLvl w:val="2"/>
        <w:rPr>
          <w:rFonts w:ascii="Comic Sans MS" w:hAnsi="Comic Sans MS"/>
          <w:b/>
          <w:color w:val="385623" w:themeColor="accent6" w:themeShade="80"/>
          <w:sz w:val="24"/>
          <w:szCs w:val="24"/>
        </w:rPr>
      </w:pPr>
      <w:bookmarkStart w:id="5" w:name="_Toc61440905"/>
      <w:r w:rsidRPr="002C2915">
        <w:rPr>
          <w:rFonts w:ascii="Comic Sans MS" w:hAnsi="Comic Sans MS"/>
          <w:b/>
          <w:color w:val="385623" w:themeColor="accent6" w:themeShade="80"/>
          <w:sz w:val="24"/>
          <w:szCs w:val="24"/>
        </w:rPr>
        <w:t>Review</w:t>
      </w:r>
      <w:bookmarkEnd w:id="5"/>
    </w:p>
    <w:p w14:paraId="57E096EF" w14:textId="77777777" w:rsidR="00DB1030" w:rsidRPr="002C2915" w:rsidRDefault="00DB1030" w:rsidP="00DB1030">
      <w:pPr>
        <w:spacing w:after="0" w:line="240" w:lineRule="auto"/>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Calibri"/>
          <w:color w:val="385623" w:themeColor="accent6" w:themeShade="80"/>
          <w:sz w:val="24"/>
          <w:szCs w:val="24"/>
          <w:lang w:eastAsia="en-GB"/>
        </w:rPr>
        <w:t>This policy will be subject to the normal cycle of policy review and will be reviewed and ratified by the Governing Board every year. Furthermore, there may be occasions where this policy is reviewed outside the normal review cycle, including but not limited to:</w:t>
      </w:r>
    </w:p>
    <w:p w14:paraId="5E0B3A32" w14:textId="77777777" w:rsidR="00DB1030" w:rsidRPr="002C2915" w:rsidRDefault="00DB1030" w:rsidP="00DB1030">
      <w:pPr>
        <w:numPr>
          <w:ilvl w:val="0"/>
          <w:numId w:val="11"/>
        </w:numPr>
        <w:spacing w:after="0" w:line="276" w:lineRule="auto"/>
        <w:contextualSpacing/>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Calibri"/>
          <w:color w:val="385623" w:themeColor="accent6" w:themeShade="80"/>
          <w:sz w:val="24"/>
          <w:szCs w:val="24"/>
          <w:lang w:eastAsia="en-GB"/>
        </w:rPr>
        <w:t>a change in the SIAMS Schedule for Inspections</w:t>
      </w:r>
    </w:p>
    <w:p w14:paraId="6FC4752A" w14:textId="77777777" w:rsidR="00DB1030" w:rsidRPr="002C2915" w:rsidRDefault="00DB1030" w:rsidP="00DB1030">
      <w:pPr>
        <w:numPr>
          <w:ilvl w:val="0"/>
          <w:numId w:val="11"/>
        </w:numPr>
        <w:spacing w:after="0" w:line="276" w:lineRule="auto"/>
        <w:contextualSpacing/>
        <w:jc w:val="both"/>
        <w:rPr>
          <w:rFonts w:ascii="Comic Sans MS" w:eastAsia="Calibri" w:hAnsi="Comic Sans MS" w:cs="Calibri"/>
          <w:color w:val="385623" w:themeColor="accent6" w:themeShade="80"/>
          <w:sz w:val="24"/>
          <w:szCs w:val="24"/>
          <w:lang w:eastAsia="en-GB"/>
        </w:rPr>
      </w:pPr>
      <w:r w:rsidRPr="002C2915">
        <w:rPr>
          <w:rFonts w:ascii="Comic Sans MS" w:eastAsia="Calibri" w:hAnsi="Comic Sans MS" w:cs="Calibri"/>
          <w:color w:val="385623" w:themeColor="accent6" w:themeShade="80"/>
          <w:sz w:val="24"/>
          <w:szCs w:val="24"/>
          <w:lang w:eastAsia="en-GB"/>
        </w:rPr>
        <w:t>a change in the understanding of spiritual development.</w:t>
      </w:r>
    </w:p>
    <w:p w14:paraId="5ECFC6C4" w14:textId="77777777" w:rsidR="00DB1030" w:rsidRPr="002C2915" w:rsidRDefault="00DB1030" w:rsidP="00DB1030">
      <w:pPr>
        <w:spacing w:after="0" w:line="276" w:lineRule="auto"/>
        <w:jc w:val="both"/>
        <w:rPr>
          <w:rFonts w:ascii="Comic Sans MS" w:eastAsia="Calibri" w:hAnsi="Comic Sans MS" w:cs="Calibri"/>
          <w:color w:val="385623" w:themeColor="accent6" w:themeShade="80"/>
          <w:sz w:val="24"/>
          <w:szCs w:val="24"/>
          <w:lang w:eastAsia="en-GB"/>
        </w:rPr>
      </w:pPr>
    </w:p>
    <w:p w14:paraId="64092671" w14:textId="77777777" w:rsidR="00DB1030" w:rsidRPr="002C2915" w:rsidRDefault="00DB1030" w:rsidP="00DB1030">
      <w:pPr>
        <w:spacing w:after="0" w:line="276" w:lineRule="auto"/>
        <w:jc w:val="both"/>
        <w:rPr>
          <w:rFonts w:ascii="Comic Sans MS" w:eastAsia="Calibri" w:hAnsi="Comic Sans MS" w:cs="Calibri"/>
          <w:color w:val="385623" w:themeColor="accent6" w:themeShade="80"/>
          <w:sz w:val="24"/>
          <w:szCs w:val="24"/>
          <w:lang w:eastAsia="en-GB"/>
        </w:rPr>
      </w:pPr>
    </w:p>
    <w:p w14:paraId="43C916F0" w14:textId="038D47C4" w:rsidR="00DB1030" w:rsidRPr="002C2915" w:rsidRDefault="00DB1030" w:rsidP="00DB1030">
      <w:pPr>
        <w:spacing w:after="0" w:line="240" w:lineRule="auto"/>
        <w:jc w:val="both"/>
        <w:rPr>
          <w:rFonts w:ascii="Comic Sans MS" w:eastAsia="Avenir" w:hAnsi="Comic Sans MS" w:cstheme="majorHAnsi"/>
          <w:color w:val="385623" w:themeColor="accent6" w:themeShade="80"/>
          <w:sz w:val="24"/>
          <w:szCs w:val="24"/>
          <w:lang w:eastAsia="en-GB"/>
        </w:rPr>
      </w:pPr>
      <w:r w:rsidRPr="002C2915">
        <w:rPr>
          <w:rFonts w:ascii="Comic Sans MS" w:eastAsia="Calibri" w:hAnsi="Comic Sans MS" w:cs="Calibri"/>
          <w:b/>
          <w:color w:val="385623" w:themeColor="accent6" w:themeShade="80"/>
          <w:sz w:val="24"/>
          <w:szCs w:val="24"/>
          <w:lang w:eastAsia="en-GB"/>
        </w:rPr>
        <w:t>Date of next review</w:t>
      </w:r>
      <w:r w:rsidR="002C2915">
        <w:rPr>
          <w:rFonts w:ascii="Comic Sans MS" w:eastAsia="Calibri" w:hAnsi="Comic Sans MS" w:cs="Calibri"/>
          <w:b/>
          <w:color w:val="385623" w:themeColor="accent6" w:themeShade="80"/>
          <w:sz w:val="24"/>
          <w:szCs w:val="24"/>
          <w:lang w:eastAsia="en-GB"/>
        </w:rPr>
        <w:t xml:space="preserve"> September 2025</w:t>
      </w:r>
    </w:p>
    <w:p w14:paraId="1481C716" w14:textId="77777777" w:rsidR="00DB1030" w:rsidRPr="002C2915" w:rsidRDefault="00DB1030" w:rsidP="00DB1030">
      <w:pPr>
        <w:spacing w:after="0" w:line="240" w:lineRule="auto"/>
        <w:rPr>
          <w:rFonts w:ascii="Comic Sans MS" w:eastAsia="Calibri" w:hAnsi="Comic Sans MS" w:cs="Calibri"/>
          <w:color w:val="385623" w:themeColor="accent6" w:themeShade="80"/>
          <w:sz w:val="24"/>
          <w:szCs w:val="24"/>
          <w:lang w:eastAsia="en-GB"/>
        </w:rPr>
      </w:pPr>
    </w:p>
    <w:p w14:paraId="51BF5EEC" w14:textId="77777777" w:rsidR="00DB1030" w:rsidRPr="002C2915" w:rsidRDefault="00DB1030" w:rsidP="00DB1030">
      <w:pPr>
        <w:pStyle w:val="NoSpacing"/>
        <w:jc w:val="both"/>
        <w:rPr>
          <w:rFonts w:ascii="Comic Sans MS" w:hAnsi="Comic Sans MS"/>
          <w:color w:val="385623" w:themeColor="accent6" w:themeShade="80"/>
          <w:sz w:val="72"/>
          <w:szCs w:val="40"/>
        </w:rPr>
      </w:pPr>
    </w:p>
    <w:sectPr w:rsidR="00DB1030" w:rsidRPr="002C2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venir">
    <w:altName w:val="Times New Roman"/>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Ligh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FC1"/>
    <w:multiLevelType w:val="multilevel"/>
    <w:tmpl w:val="DB24ACA6"/>
    <w:lvl w:ilvl="0">
      <w:start w:val="1"/>
      <w:numFmt w:val="bullet"/>
      <w:lvlText w:val="o"/>
      <w:lvlJc w:val="left"/>
      <w:pPr>
        <w:tabs>
          <w:tab w:val="num" w:pos="717"/>
        </w:tabs>
        <w:ind w:left="717" w:hanging="360"/>
      </w:pPr>
      <w:rPr>
        <w:rFonts w:ascii="Courier New" w:hAnsi="Courier New" w:cs="Courier New" w:hint="default"/>
        <w:sz w:val="20"/>
      </w:rPr>
    </w:lvl>
    <w:lvl w:ilvl="1" w:tentative="1">
      <w:start w:val="1"/>
      <w:numFmt w:val="bullet"/>
      <w:lvlText w:val=""/>
      <w:lvlJc w:val="left"/>
      <w:pPr>
        <w:tabs>
          <w:tab w:val="num" w:pos="1437"/>
        </w:tabs>
        <w:ind w:left="1437" w:hanging="360"/>
      </w:pPr>
      <w:rPr>
        <w:rFonts w:ascii="Symbol" w:hAnsi="Symbol" w:hint="default"/>
        <w:sz w:val="20"/>
      </w:rPr>
    </w:lvl>
    <w:lvl w:ilvl="2" w:tentative="1">
      <w:start w:val="1"/>
      <w:numFmt w:val="bullet"/>
      <w:lvlText w:val=""/>
      <w:lvlJc w:val="left"/>
      <w:pPr>
        <w:tabs>
          <w:tab w:val="num" w:pos="2157"/>
        </w:tabs>
        <w:ind w:left="2157" w:hanging="360"/>
      </w:pPr>
      <w:rPr>
        <w:rFonts w:ascii="Symbol" w:hAnsi="Symbol" w:hint="default"/>
        <w:sz w:val="20"/>
      </w:rPr>
    </w:lvl>
    <w:lvl w:ilvl="3" w:tentative="1">
      <w:start w:val="1"/>
      <w:numFmt w:val="bullet"/>
      <w:lvlText w:val=""/>
      <w:lvlJc w:val="left"/>
      <w:pPr>
        <w:tabs>
          <w:tab w:val="num" w:pos="2877"/>
        </w:tabs>
        <w:ind w:left="2877" w:hanging="360"/>
      </w:pPr>
      <w:rPr>
        <w:rFonts w:ascii="Symbol" w:hAnsi="Symbol" w:hint="default"/>
        <w:sz w:val="20"/>
      </w:rPr>
    </w:lvl>
    <w:lvl w:ilvl="4" w:tentative="1">
      <w:start w:val="1"/>
      <w:numFmt w:val="bullet"/>
      <w:lvlText w:val=""/>
      <w:lvlJc w:val="left"/>
      <w:pPr>
        <w:tabs>
          <w:tab w:val="num" w:pos="3597"/>
        </w:tabs>
        <w:ind w:left="3597" w:hanging="360"/>
      </w:pPr>
      <w:rPr>
        <w:rFonts w:ascii="Symbol" w:hAnsi="Symbol" w:hint="default"/>
        <w:sz w:val="20"/>
      </w:rPr>
    </w:lvl>
    <w:lvl w:ilvl="5" w:tentative="1">
      <w:start w:val="1"/>
      <w:numFmt w:val="bullet"/>
      <w:lvlText w:val=""/>
      <w:lvlJc w:val="left"/>
      <w:pPr>
        <w:tabs>
          <w:tab w:val="num" w:pos="4317"/>
        </w:tabs>
        <w:ind w:left="4317" w:hanging="360"/>
      </w:pPr>
      <w:rPr>
        <w:rFonts w:ascii="Symbol" w:hAnsi="Symbol" w:hint="default"/>
        <w:sz w:val="20"/>
      </w:rPr>
    </w:lvl>
    <w:lvl w:ilvl="6" w:tentative="1">
      <w:start w:val="1"/>
      <w:numFmt w:val="bullet"/>
      <w:lvlText w:val=""/>
      <w:lvlJc w:val="left"/>
      <w:pPr>
        <w:tabs>
          <w:tab w:val="num" w:pos="5037"/>
        </w:tabs>
        <w:ind w:left="5037" w:hanging="360"/>
      </w:pPr>
      <w:rPr>
        <w:rFonts w:ascii="Symbol" w:hAnsi="Symbol" w:hint="default"/>
        <w:sz w:val="20"/>
      </w:rPr>
    </w:lvl>
    <w:lvl w:ilvl="7" w:tentative="1">
      <w:start w:val="1"/>
      <w:numFmt w:val="bullet"/>
      <w:lvlText w:val=""/>
      <w:lvlJc w:val="left"/>
      <w:pPr>
        <w:tabs>
          <w:tab w:val="num" w:pos="5757"/>
        </w:tabs>
        <w:ind w:left="5757" w:hanging="360"/>
      </w:pPr>
      <w:rPr>
        <w:rFonts w:ascii="Symbol" w:hAnsi="Symbol" w:hint="default"/>
        <w:sz w:val="20"/>
      </w:rPr>
    </w:lvl>
    <w:lvl w:ilvl="8" w:tentative="1">
      <w:start w:val="1"/>
      <w:numFmt w:val="bullet"/>
      <w:lvlText w:val=""/>
      <w:lvlJc w:val="left"/>
      <w:pPr>
        <w:tabs>
          <w:tab w:val="num" w:pos="6477"/>
        </w:tabs>
        <w:ind w:left="6477" w:hanging="360"/>
      </w:pPr>
      <w:rPr>
        <w:rFonts w:ascii="Symbol" w:hAnsi="Symbol" w:hint="default"/>
        <w:sz w:val="20"/>
      </w:rPr>
    </w:lvl>
  </w:abstractNum>
  <w:abstractNum w:abstractNumId="1" w15:restartNumberingAfterBreak="0">
    <w:nsid w:val="0AE776DB"/>
    <w:multiLevelType w:val="multilevel"/>
    <w:tmpl w:val="0248F6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CC64A5D"/>
    <w:multiLevelType w:val="multilevel"/>
    <w:tmpl w:val="472E21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F5E451B"/>
    <w:multiLevelType w:val="multilevel"/>
    <w:tmpl w:val="B5A62E1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B264C3"/>
    <w:multiLevelType w:val="multilevel"/>
    <w:tmpl w:val="790654B0"/>
    <w:lvl w:ilvl="0">
      <w:start w:val="1"/>
      <w:numFmt w:val="bullet"/>
      <w:lvlText w:val="●"/>
      <w:lvlJc w:val="left"/>
      <w:pPr>
        <w:ind w:left="360" w:hanging="360"/>
      </w:pPr>
      <w:rPr>
        <w:rFonts w:ascii="Noto Sans Symbols" w:eastAsia="Noto Sans Symbols" w:hAnsi="Noto Sans Symbols" w:cs="Noto Sans Symbols"/>
        <w:color w:val="000000" w:themeColor="text1"/>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80B652F"/>
    <w:multiLevelType w:val="multilevel"/>
    <w:tmpl w:val="472E21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D6826BF"/>
    <w:multiLevelType w:val="hybridMultilevel"/>
    <w:tmpl w:val="4C388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73102D"/>
    <w:multiLevelType w:val="multilevel"/>
    <w:tmpl w:val="9F226D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572A70"/>
    <w:multiLevelType w:val="multilevel"/>
    <w:tmpl w:val="472E21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EDF7E1F"/>
    <w:multiLevelType w:val="multilevel"/>
    <w:tmpl w:val="821E3CF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110B22"/>
    <w:multiLevelType w:val="hybridMultilevel"/>
    <w:tmpl w:val="B7920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22026FB"/>
    <w:multiLevelType w:val="hybridMultilevel"/>
    <w:tmpl w:val="BBEA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9F6462"/>
    <w:multiLevelType w:val="multilevel"/>
    <w:tmpl w:val="B1CECB0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DB21B5B"/>
    <w:multiLevelType w:val="hybridMultilevel"/>
    <w:tmpl w:val="59AEE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10E6697"/>
    <w:multiLevelType w:val="multilevel"/>
    <w:tmpl w:val="472E21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3734FD3"/>
    <w:multiLevelType w:val="hybridMultilevel"/>
    <w:tmpl w:val="1ED64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EB5DA0"/>
    <w:multiLevelType w:val="hybridMultilevel"/>
    <w:tmpl w:val="0284E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113064"/>
    <w:multiLevelType w:val="hybridMultilevel"/>
    <w:tmpl w:val="76FC2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0E3F74"/>
    <w:multiLevelType w:val="multilevel"/>
    <w:tmpl w:val="472E21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
  </w:num>
  <w:num w:numId="2">
    <w:abstractNumId w:val="4"/>
  </w:num>
  <w:num w:numId="3">
    <w:abstractNumId w:val="0"/>
  </w:num>
  <w:num w:numId="4">
    <w:abstractNumId w:val="14"/>
  </w:num>
  <w:num w:numId="5">
    <w:abstractNumId w:val="8"/>
  </w:num>
  <w:num w:numId="6">
    <w:abstractNumId w:val="9"/>
  </w:num>
  <w:num w:numId="7">
    <w:abstractNumId w:val="2"/>
  </w:num>
  <w:num w:numId="8">
    <w:abstractNumId w:val="7"/>
  </w:num>
  <w:num w:numId="9">
    <w:abstractNumId w:val="5"/>
  </w:num>
  <w:num w:numId="10">
    <w:abstractNumId w:val="3"/>
  </w:num>
  <w:num w:numId="11">
    <w:abstractNumId w:val="16"/>
  </w:num>
  <w:num w:numId="12">
    <w:abstractNumId w:val="12"/>
  </w:num>
  <w:num w:numId="13">
    <w:abstractNumId w:val="18"/>
  </w:num>
  <w:num w:numId="14">
    <w:abstractNumId w:val="6"/>
  </w:num>
  <w:num w:numId="15">
    <w:abstractNumId w:val="15"/>
  </w:num>
  <w:num w:numId="16">
    <w:abstractNumId w:val="13"/>
  </w:num>
  <w:num w:numId="17">
    <w:abstractNumId w:val="17"/>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30"/>
    <w:rsid w:val="002C2915"/>
    <w:rsid w:val="00D3615E"/>
    <w:rsid w:val="00DB1030"/>
    <w:rsid w:val="00F83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2A09C"/>
  <w15:chartTrackingRefBased/>
  <w15:docId w15:val="{C99D5006-4F91-483F-AEAC-33DF0D73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03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99"/>
    <w:qFormat/>
    <w:rsid w:val="00DB1030"/>
    <w:pPr>
      <w:spacing w:after="0" w:line="240" w:lineRule="auto"/>
    </w:pPr>
    <w:rPr>
      <w:rFonts w:ascii="Calibri" w:eastAsia="Calibri" w:hAnsi="Calibri" w:cs="Calibri"/>
      <w:sz w:val="24"/>
      <w:szCs w:val="24"/>
      <w:lang w:eastAsia="en-GB"/>
    </w:rPr>
  </w:style>
  <w:style w:type="character" w:customStyle="1" w:styleId="NoSpacingChar">
    <w:name w:val="No Spacing Char"/>
    <w:link w:val="NoSpacing"/>
    <w:uiPriority w:val="99"/>
    <w:locked/>
    <w:rsid w:val="00DB1030"/>
    <w:rPr>
      <w:rFonts w:ascii="Calibri" w:eastAsia="Calibri" w:hAnsi="Calibri" w:cs="Calibri"/>
      <w:sz w:val="24"/>
      <w:szCs w:val="24"/>
      <w:lang w:eastAsia="en-GB"/>
    </w:rPr>
  </w:style>
  <w:style w:type="paragraph" w:styleId="ListParagraph">
    <w:name w:val="List Paragraph"/>
    <w:basedOn w:val="Normal"/>
    <w:uiPriority w:val="34"/>
    <w:qFormat/>
    <w:rsid w:val="00DB10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sw437@cleeveprior.worcs.sch.uk</dc:creator>
  <cp:keywords/>
  <dc:description/>
  <cp:lastModifiedBy>Sarah LAUGHLIN</cp:lastModifiedBy>
  <cp:revision>2</cp:revision>
  <cp:lastPrinted>2023-11-21T14:01:00Z</cp:lastPrinted>
  <dcterms:created xsi:type="dcterms:W3CDTF">2024-08-14T12:30:00Z</dcterms:created>
  <dcterms:modified xsi:type="dcterms:W3CDTF">2024-08-14T12:30:00Z</dcterms:modified>
</cp:coreProperties>
</file>