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08C09" w14:textId="77777777" w:rsidR="00783213" w:rsidRPr="00BB1111" w:rsidRDefault="00C5437E">
      <w:pPr>
        <w:spacing w:after="462" w:line="259" w:lineRule="auto"/>
        <w:ind w:left="574"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2A906DE" w14:textId="20E924C3" w:rsidR="00783213" w:rsidRPr="00BB1111" w:rsidRDefault="00C5437E">
      <w:pPr>
        <w:tabs>
          <w:tab w:val="center" w:pos="499"/>
          <w:tab w:val="center" w:pos="5956"/>
        </w:tabs>
        <w:spacing w:after="386"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sz w:val="22"/>
        </w:rPr>
        <w:tab/>
      </w:r>
      <w:r w:rsidRPr="00BB1111">
        <w:rPr>
          <w:rFonts w:ascii="Comic Sans MS" w:eastAsia="Arial" w:hAnsi="Comic Sans MS" w:cs="Arial"/>
          <w:color w:val="385623" w:themeColor="accent6" w:themeShade="80"/>
          <w:sz w:val="22"/>
        </w:rPr>
        <w:t xml:space="preserve">    </w:t>
      </w:r>
      <w:r w:rsidRPr="00BB1111">
        <w:rPr>
          <w:rFonts w:ascii="Comic Sans MS" w:hAnsi="Comic Sans MS"/>
          <w:color w:val="385623" w:themeColor="accent6" w:themeShade="80"/>
        </w:rPr>
        <w:t xml:space="preserve"> </w:t>
      </w:r>
      <w:r w:rsidRPr="00BB1111">
        <w:rPr>
          <w:rFonts w:ascii="Comic Sans MS" w:hAnsi="Comic Sans MS"/>
          <w:color w:val="385623" w:themeColor="accent6" w:themeShade="80"/>
          <w:sz w:val="52"/>
        </w:rPr>
        <w:t xml:space="preserve"> </w:t>
      </w:r>
      <w:r w:rsidRPr="00BB1111">
        <w:rPr>
          <w:rFonts w:ascii="Comic Sans MS" w:hAnsi="Comic Sans MS"/>
          <w:color w:val="385623" w:themeColor="accent6" w:themeShade="80"/>
          <w:sz w:val="52"/>
        </w:rPr>
        <w:tab/>
      </w:r>
      <w:r w:rsidR="00E863B9" w:rsidRPr="00BB1111">
        <w:rPr>
          <w:rFonts w:ascii="Comic Sans MS" w:hAnsi="Comic Sans MS"/>
          <w:color w:val="385623" w:themeColor="accent6" w:themeShade="80"/>
          <w:sz w:val="52"/>
        </w:rPr>
        <w:drawing>
          <wp:inline distT="0" distB="0" distL="0" distR="0" wp14:anchorId="2B341BE4" wp14:editId="60695682">
            <wp:extent cx="3121324" cy="3560064"/>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26383" cy="3565835"/>
                    </a:xfrm>
                    <a:prstGeom prst="rect">
                      <a:avLst/>
                    </a:prstGeom>
                  </pic:spPr>
                </pic:pic>
              </a:graphicData>
            </a:graphic>
          </wp:inline>
        </w:drawing>
      </w:r>
    </w:p>
    <w:p w14:paraId="49794512" w14:textId="60122471" w:rsidR="00783213" w:rsidRPr="00BB1111" w:rsidRDefault="00C5437E" w:rsidP="00E863B9">
      <w:pPr>
        <w:spacing w:after="0" w:line="259" w:lineRule="auto"/>
        <w:ind w:left="-5"/>
        <w:jc w:val="center"/>
        <w:rPr>
          <w:rFonts w:ascii="Comic Sans MS" w:hAnsi="Comic Sans MS"/>
          <w:color w:val="385623" w:themeColor="accent6" w:themeShade="80"/>
        </w:rPr>
      </w:pPr>
      <w:r w:rsidRPr="00BB1111">
        <w:rPr>
          <w:rFonts w:ascii="Comic Sans MS" w:hAnsi="Comic Sans MS"/>
          <w:b/>
          <w:color w:val="385623" w:themeColor="accent6" w:themeShade="80"/>
          <w:sz w:val="52"/>
        </w:rPr>
        <w:t>Cleeve Prior CE Primary School</w:t>
      </w:r>
    </w:p>
    <w:p w14:paraId="4C5B95E3" w14:textId="10E75877" w:rsidR="00783213" w:rsidRPr="00BB1111" w:rsidRDefault="00C5437E" w:rsidP="00E863B9">
      <w:pPr>
        <w:spacing w:after="93" w:line="259" w:lineRule="auto"/>
        <w:ind w:left="-5"/>
        <w:jc w:val="center"/>
        <w:rPr>
          <w:rFonts w:ascii="Comic Sans MS" w:hAnsi="Comic Sans MS"/>
          <w:color w:val="385623" w:themeColor="accent6" w:themeShade="80"/>
          <w:sz w:val="52"/>
        </w:rPr>
      </w:pPr>
      <w:r w:rsidRPr="00BB1111">
        <w:rPr>
          <w:rFonts w:ascii="Comic Sans MS" w:hAnsi="Comic Sans MS"/>
          <w:b/>
          <w:color w:val="385623" w:themeColor="accent6" w:themeShade="80"/>
          <w:sz w:val="52"/>
        </w:rPr>
        <w:t>Family support offer</w:t>
      </w:r>
    </w:p>
    <w:p w14:paraId="2AEA644E" w14:textId="77777777" w:rsidR="00E863B9" w:rsidRPr="00BB1111" w:rsidRDefault="00E863B9">
      <w:pPr>
        <w:spacing w:after="93" w:line="259" w:lineRule="auto"/>
        <w:ind w:left="-5"/>
        <w:rPr>
          <w:rFonts w:ascii="Comic Sans MS" w:hAnsi="Comic Sans MS"/>
          <w:color w:val="385623" w:themeColor="accent6" w:themeShade="80"/>
        </w:rPr>
      </w:pPr>
    </w:p>
    <w:tbl>
      <w:tblPr>
        <w:tblStyle w:val="TableGrid"/>
        <w:tblW w:w="6836" w:type="dxa"/>
        <w:jc w:val="center"/>
        <w:tblInd w:w="0" w:type="dxa"/>
        <w:tblCellMar>
          <w:top w:w="156" w:type="dxa"/>
          <w:left w:w="5" w:type="dxa"/>
          <w:bottom w:w="104" w:type="dxa"/>
          <w:right w:w="115" w:type="dxa"/>
        </w:tblCellMar>
        <w:tblLook w:val="04A0" w:firstRow="1" w:lastRow="0" w:firstColumn="1" w:lastColumn="0" w:noHBand="0" w:noVBand="1"/>
      </w:tblPr>
      <w:tblGrid>
        <w:gridCol w:w="3348"/>
        <w:gridCol w:w="3488"/>
      </w:tblGrid>
      <w:tr w:rsidR="00E863B9" w:rsidRPr="00BB1111" w14:paraId="5106506C" w14:textId="77777777" w:rsidTr="00E863B9">
        <w:trPr>
          <w:trHeight w:val="581"/>
          <w:jc w:val="center"/>
        </w:trPr>
        <w:tc>
          <w:tcPr>
            <w:tcW w:w="3348" w:type="dxa"/>
            <w:tcBorders>
              <w:top w:val="single" w:sz="4" w:space="0" w:color="000000"/>
              <w:left w:val="single" w:sz="4" w:space="0" w:color="000000"/>
              <w:bottom w:val="single" w:sz="4" w:space="0" w:color="000000"/>
              <w:right w:val="single" w:sz="4" w:space="0" w:color="000000"/>
            </w:tcBorders>
            <w:vAlign w:val="bottom"/>
          </w:tcPr>
          <w:p w14:paraId="15022B0E"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Policy review Date   </w:t>
            </w:r>
          </w:p>
        </w:tc>
        <w:tc>
          <w:tcPr>
            <w:tcW w:w="3488" w:type="dxa"/>
            <w:tcBorders>
              <w:top w:val="single" w:sz="4" w:space="0" w:color="000000"/>
              <w:left w:val="single" w:sz="4" w:space="0" w:color="000000"/>
              <w:bottom w:val="single" w:sz="4" w:space="0" w:color="000000"/>
              <w:right w:val="single" w:sz="4" w:space="0" w:color="000000"/>
            </w:tcBorders>
            <w:vAlign w:val="bottom"/>
          </w:tcPr>
          <w:p w14:paraId="0F3A777B" w14:textId="21974CF4" w:rsidR="00E863B9" w:rsidRPr="00BB1111" w:rsidRDefault="00E863B9">
            <w:pPr>
              <w:spacing w:after="0"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September 2024 </w:t>
            </w:r>
          </w:p>
        </w:tc>
      </w:tr>
      <w:tr w:rsidR="00E863B9" w:rsidRPr="00BB1111" w14:paraId="00D5B751" w14:textId="77777777" w:rsidTr="00E863B9">
        <w:trPr>
          <w:trHeight w:val="586"/>
          <w:jc w:val="center"/>
        </w:trPr>
        <w:tc>
          <w:tcPr>
            <w:tcW w:w="3348" w:type="dxa"/>
            <w:tcBorders>
              <w:top w:val="single" w:sz="4" w:space="0" w:color="000000"/>
              <w:left w:val="single" w:sz="4" w:space="0" w:color="000000"/>
              <w:bottom w:val="single" w:sz="4" w:space="0" w:color="000000"/>
              <w:right w:val="single" w:sz="4" w:space="0" w:color="000000"/>
            </w:tcBorders>
            <w:vAlign w:val="bottom"/>
          </w:tcPr>
          <w:p w14:paraId="3A6FA5A7"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Date of next Review   </w:t>
            </w:r>
          </w:p>
        </w:tc>
        <w:tc>
          <w:tcPr>
            <w:tcW w:w="3488" w:type="dxa"/>
            <w:tcBorders>
              <w:top w:val="single" w:sz="4" w:space="0" w:color="000000"/>
              <w:left w:val="single" w:sz="4" w:space="0" w:color="000000"/>
              <w:bottom w:val="single" w:sz="4" w:space="0" w:color="000000"/>
              <w:right w:val="single" w:sz="4" w:space="0" w:color="000000"/>
            </w:tcBorders>
            <w:vAlign w:val="bottom"/>
          </w:tcPr>
          <w:p w14:paraId="6832D301" w14:textId="3339485D" w:rsidR="00E863B9" w:rsidRPr="00BB1111" w:rsidRDefault="00E863B9">
            <w:pPr>
              <w:spacing w:after="0"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 September 2025</w:t>
            </w:r>
          </w:p>
        </w:tc>
      </w:tr>
      <w:tr w:rsidR="00E863B9" w:rsidRPr="00BB1111" w14:paraId="3855D8A2" w14:textId="77777777" w:rsidTr="00E863B9">
        <w:trPr>
          <w:trHeight w:val="581"/>
          <w:jc w:val="center"/>
        </w:trPr>
        <w:tc>
          <w:tcPr>
            <w:tcW w:w="3348" w:type="dxa"/>
            <w:tcBorders>
              <w:top w:val="single" w:sz="4" w:space="0" w:color="000000"/>
              <w:left w:val="single" w:sz="4" w:space="0" w:color="000000"/>
              <w:bottom w:val="single" w:sz="4" w:space="0" w:color="000000"/>
              <w:right w:val="single" w:sz="4" w:space="0" w:color="000000"/>
            </w:tcBorders>
            <w:vAlign w:val="bottom"/>
          </w:tcPr>
          <w:p w14:paraId="1AF52733"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Who reviewed this policy?   </w:t>
            </w:r>
          </w:p>
        </w:tc>
        <w:tc>
          <w:tcPr>
            <w:tcW w:w="3488" w:type="dxa"/>
            <w:tcBorders>
              <w:top w:val="single" w:sz="4" w:space="0" w:color="000000"/>
              <w:left w:val="single" w:sz="4" w:space="0" w:color="000000"/>
              <w:bottom w:val="single" w:sz="4" w:space="0" w:color="000000"/>
              <w:right w:val="single" w:sz="4" w:space="0" w:color="000000"/>
            </w:tcBorders>
            <w:vAlign w:val="bottom"/>
          </w:tcPr>
          <w:p w14:paraId="49ED86B6" w14:textId="77777777" w:rsidR="00E863B9" w:rsidRPr="00BB1111" w:rsidRDefault="00E863B9">
            <w:pPr>
              <w:spacing w:after="0"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FGB   </w:t>
            </w:r>
          </w:p>
        </w:tc>
      </w:tr>
      <w:tr w:rsidR="00E863B9" w:rsidRPr="00BB1111" w14:paraId="4440C0B3" w14:textId="77777777" w:rsidTr="00E863B9">
        <w:trPr>
          <w:trHeight w:val="857"/>
          <w:jc w:val="center"/>
        </w:trPr>
        <w:tc>
          <w:tcPr>
            <w:tcW w:w="3348" w:type="dxa"/>
            <w:tcBorders>
              <w:top w:val="single" w:sz="4" w:space="0" w:color="000000"/>
              <w:left w:val="single" w:sz="4" w:space="0" w:color="000000"/>
              <w:bottom w:val="single" w:sz="4" w:space="0" w:color="000000"/>
              <w:right w:val="single" w:sz="4" w:space="0" w:color="000000"/>
            </w:tcBorders>
            <w:vAlign w:val="center"/>
          </w:tcPr>
          <w:p w14:paraId="3F3CA4B9"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Date approved by Governing body   </w:t>
            </w:r>
          </w:p>
        </w:tc>
        <w:tc>
          <w:tcPr>
            <w:tcW w:w="3488" w:type="dxa"/>
            <w:tcBorders>
              <w:top w:val="single" w:sz="4" w:space="0" w:color="000000"/>
              <w:left w:val="single" w:sz="4" w:space="0" w:color="000000"/>
              <w:bottom w:val="single" w:sz="4" w:space="0" w:color="000000"/>
              <w:right w:val="single" w:sz="4" w:space="0" w:color="000000"/>
            </w:tcBorders>
          </w:tcPr>
          <w:p w14:paraId="14881956" w14:textId="76D2B055" w:rsidR="00E863B9" w:rsidRPr="00BB1111" w:rsidRDefault="00E863B9" w:rsidP="00E863B9">
            <w:pPr>
              <w:spacing w:after="0" w:line="259" w:lineRule="auto"/>
              <w:ind w:left="0" w:firstLine="0"/>
              <w:rPr>
                <w:rFonts w:ascii="Comic Sans MS" w:hAnsi="Comic Sans MS"/>
                <w:color w:val="385623" w:themeColor="accent6" w:themeShade="80"/>
              </w:rPr>
            </w:pPr>
          </w:p>
        </w:tc>
      </w:tr>
      <w:tr w:rsidR="00E863B9" w:rsidRPr="00BB1111" w14:paraId="64A0692F" w14:textId="77777777" w:rsidTr="00E863B9">
        <w:trPr>
          <w:trHeight w:val="2028"/>
          <w:jc w:val="center"/>
        </w:trPr>
        <w:tc>
          <w:tcPr>
            <w:tcW w:w="3348" w:type="dxa"/>
            <w:tcBorders>
              <w:top w:val="single" w:sz="4" w:space="0" w:color="000000"/>
              <w:left w:val="single" w:sz="4" w:space="0" w:color="000000"/>
              <w:bottom w:val="single" w:sz="4" w:space="0" w:color="000000"/>
              <w:right w:val="single" w:sz="4" w:space="0" w:color="000000"/>
            </w:tcBorders>
          </w:tcPr>
          <w:p w14:paraId="7EAE09BA" w14:textId="7D123EDD" w:rsidR="00E863B9" w:rsidRPr="00BB1111" w:rsidRDefault="00E863B9">
            <w:pPr>
              <w:tabs>
                <w:tab w:val="center" w:pos="1281"/>
                <w:tab w:val="right" w:pos="3228"/>
              </w:tabs>
              <w:spacing w:after="3"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Name of </w:t>
            </w:r>
            <w:r w:rsidRPr="00BB1111">
              <w:rPr>
                <w:rFonts w:ascii="Comic Sans MS" w:hAnsi="Comic Sans MS"/>
                <w:color w:val="385623" w:themeColor="accent6" w:themeShade="80"/>
              </w:rPr>
              <w:tab/>
              <w:t xml:space="preserve">Designated  </w:t>
            </w:r>
          </w:p>
          <w:p w14:paraId="75B80EF8" w14:textId="77777777" w:rsidR="00E863B9" w:rsidRPr="00BB1111" w:rsidRDefault="00E863B9">
            <w:pPr>
              <w:spacing w:after="92"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Safeguarding Lead   </w:t>
            </w:r>
          </w:p>
          <w:p w14:paraId="31232E51"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Name of Deputy Designated   </w:t>
            </w:r>
          </w:p>
          <w:p w14:paraId="2DB49465" w14:textId="77777777" w:rsidR="00E863B9" w:rsidRPr="00BB1111" w:rsidRDefault="00E863B9">
            <w:pPr>
              <w:spacing w:after="0" w:line="259" w:lineRule="auto"/>
              <w:ind w:left="110" w:firstLine="0"/>
              <w:rPr>
                <w:rFonts w:ascii="Comic Sans MS" w:hAnsi="Comic Sans MS"/>
                <w:color w:val="385623" w:themeColor="accent6" w:themeShade="80"/>
              </w:rPr>
            </w:pPr>
            <w:r w:rsidRPr="00BB1111">
              <w:rPr>
                <w:rFonts w:ascii="Comic Sans MS" w:hAnsi="Comic Sans MS"/>
                <w:color w:val="385623" w:themeColor="accent6" w:themeShade="80"/>
              </w:rPr>
              <w:t xml:space="preserve">Safeguarding Lead   </w:t>
            </w:r>
          </w:p>
        </w:tc>
        <w:tc>
          <w:tcPr>
            <w:tcW w:w="3488" w:type="dxa"/>
            <w:tcBorders>
              <w:top w:val="single" w:sz="4" w:space="0" w:color="000000"/>
              <w:left w:val="single" w:sz="4" w:space="0" w:color="000000"/>
              <w:bottom w:val="single" w:sz="4" w:space="0" w:color="000000"/>
              <w:right w:val="single" w:sz="4" w:space="0" w:color="000000"/>
            </w:tcBorders>
          </w:tcPr>
          <w:p w14:paraId="03ADBEA9" w14:textId="77777777" w:rsidR="00E863B9" w:rsidRPr="00BB1111" w:rsidRDefault="00E863B9">
            <w:pPr>
              <w:spacing w:after="96"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Mrs S Laughlin   </w:t>
            </w:r>
          </w:p>
          <w:p w14:paraId="3B781650" w14:textId="77777777" w:rsidR="00E863B9" w:rsidRPr="00BB1111" w:rsidRDefault="00E863B9">
            <w:pPr>
              <w:spacing w:after="94"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8FCC864" w14:textId="52276563" w:rsidR="00E863B9" w:rsidRPr="00BB1111" w:rsidRDefault="00E863B9">
            <w:pPr>
              <w:spacing w:after="0" w:line="259" w:lineRule="auto"/>
              <w:ind w:left="106" w:firstLine="0"/>
              <w:rPr>
                <w:rFonts w:ascii="Comic Sans MS" w:hAnsi="Comic Sans MS"/>
                <w:color w:val="385623" w:themeColor="accent6" w:themeShade="80"/>
              </w:rPr>
            </w:pPr>
            <w:r w:rsidRPr="00BB1111">
              <w:rPr>
                <w:rFonts w:ascii="Comic Sans MS" w:hAnsi="Comic Sans MS"/>
                <w:color w:val="385623" w:themeColor="accent6" w:themeShade="80"/>
              </w:rPr>
              <w:t xml:space="preserve">Mrs K Norden   </w:t>
            </w:r>
          </w:p>
        </w:tc>
      </w:tr>
    </w:tbl>
    <w:p w14:paraId="78F02D80"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D3BC21B" w14:textId="6A8C86A3" w:rsidR="00783213" w:rsidRPr="00BB1111" w:rsidRDefault="00C5437E" w:rsidP="00E863B9">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   </w:t>
      </w:r>
    </w:p>
    <w:p w14:paraId="68924F03" w14:textId="77777777" w:rsidR="00783213" w:rsidRPr="00BB1111" w:rsidRDefault="00C5437E">
      <w:pPr>
        <w:spacing w:after="0" w:line="259" w:lineRule="auto"/>
        <w:ind w:left="815" w:firstLine="0"/>
        <w:jc w:val="center"/>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4FEE11B0" w14:textId="3AAA5FB1" w:rsidR="00783213" w:rsidRPr="00BB1111" w:rsidRDefault="00C5437E" w:rsidP="00E863B9">
      <w:pPr>
        <w:spacing w:after="2" w:line="259" w:lineRule="auto"/>
        <w:ind w:left="355" w:right="1"/>
        <w:rPr>
          <w:rFonts w:ascii="Comic Sans MS" w:hAnsi="Comic Sans MS"/>
          <w:color w:val="385623" w:themeColor="accent6" w:themeShade="80"/>
        </w:rPr>
      </w:pPr>
      <w:r w:rsidRPr="00BB1111">
        <w:rPr>
          <w:rFonts w:ascii="Comic Sans MS" w:hAnsi="Comic Sans MS"/>
          <w:b/>
          <w:color w:val="385623" w:themeColor="accent6" w:themeShade="80"/>
        </w:rPr>
        <w:t>Our Early Help Offer 202</w:t>
      </w:r>
      <w:r w:rsidR="00E863B9" w:rsidRPr="00BB1111">
        <w:rPr>
          <w:rFonts w:ascii="Comic Sans MS" w:hAnsi="Comic Sans MS"/>
          <w:b/>
          <w:color w:val="385623" w:themeColor="accent6" w:themeShade="80"/>
        </w:rPr>
        <w:t>4</w:t>
      </w:r>
    </w:p>
    <w:p w14:paraId="7B29607B" w14:textId="77777777" w:rsidR="00783213" w:rsidRPr="00BB1111" w:rsidRDefault="00C5437E" w:rsidP="00E863B9">
      <w:pPr>
        <w:spacing w:after="0" w:line="259" w:lineRule="auto"/>
        <w:ind w:left="25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7D673CD3" w14:textId="77777777" w:rsidR="00783213" w:rsidRPr="00BB1111" w:rsidRDefault="00C5437E" w:rsidP="00E863B9">
      <w:pPr>
        <w:ind w:left="225"/>
        <w:rPr>
          <w:rFonts w:ascii="Comic Sans MS" w:hAnsi="Comic Sans MS"/>
          <w:color w:val="385623" w:themeColor="accent6" w:themeShade="80"/>
        </w:rPr>
      </w:pPr>
      <w:r w:rsidRPr="00BB1111">
        <w:rPr>
          <w:rFonts w:ascii="Comic Sans MS" w:hAnsi="Comic Sans MS"/>
          <w:color w:val="385623" w:themeColor="accent6" w:themeShade="80"/>
        </w:rPr>
        <w:t xml:space="preserve">At Cleeve Prior Primary School, we recognise the challenges that families face. There may be times when you need extra help and support. If this is the case, please come and talk to us.    </w:t>
      </w:r>
    </w:p>
    <w:p w14:paraId="7C956B73" w14:textId="77777777" w:rsidR="00783213" w:rsidRPr="00BB1111" w:rsidRDefault="00C5437E" w:rsidP="00E863B9">
      <w:pPr>
        <w:spacing w:after="0" w:line="259" w:lineRule="auto"/>
        <w:ind w:left="25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7601293" w14:textId="77777777" w:rsidR="00E863B9" w:rsidRPr="00BB1111" w:rsidRDefault="00E863B9" w:rsidP="00E863B9">
      <w:pPr>
        <w:spacing w:after="2" w:line="256" w:lineRule="auto"/>
        <w:ind w:left="225"/>
        <w:rPr>
          <w:rFonts w:ascii="Comic Sans MS" w:hAnsi="Comic Sans MS"/>
          <w:color w:val="385623" w:themeColor="accent6" w:themeShade="80"/>
        </w:rPr>
      </w:pPr>
      <w:r w:rsidRPr="00BB1111">
        <w:rPr>
          <w:rFonts w:ascii="Comic Sans MS" w:hAnsi="Comic Sans MS"/>
          <w:color w:val="385623" w:themeColor="accent6" w:themeShade="80"/>
        </w:rPr>
        <w:t xml:space="preserve">   </w:t>
      </w:r>
      <w:r w:rsidR="00C5437E" w:rsidRPr="00BB1111">
        <w:rPr>
          <w:rFonts w:ascii="Comic Sans MS" w:hAnsi="Comic Sans MS"/>
          <w:color w:val="385623" w:themeColor="accent6" w:themeShade="80"/>
        </w:rPr>
        <w:t xml:space="preserve">If you feel you need immediate support at any time please contact Mrs S Laughlin, Head of </w:t>
      </w:r>
      <w:r w:rsidRPr="00BB1111">
        <w:rPr>
          <w:rFonts w:ascii="Comic Sans MS" w:hAnsi="Comic Sans MS"/>
          <w:color w:val="385623" w:themeColor="accent6" w:themeShade="80"/>
        </w:rPr>
        <w:t xml:space="preserve">       </w:t>
      </w:r>
    </w:p>
    <w:p w14:paraId="5FC03542" w14:textId="4FF93D44" w:rsidR="00783213" w:rsidRPr="00BB1111" w:rsidRDefault="00E863B9" w:rsidP="00E863B9">
      <w:pPr>
        <w:spacing w:after="2" w:line="256" w:lineRule="auto"/>
        <w:ind w:left="225"/>
        <w:rPr>
          <w:rFonts w:ascii="Comic Sans MS" w:hAnsi="Comic Sans MS"/>
          <w:color w:val="385623" w:themeColor="accent6" w:themeShade="80"/>
        </w:rPr>
      </w:pPr>
      <w:r w:rsidRPr="00BB1111">
        <w:rPr>
          <w:rFonts w:ascii="Comic Sans MS" w:hAnsi="Comic Sans MS"/>
          <w:color w:val="385623" w:themeColor="accent6" w:themeShade="80"/>
        </w:rPr>
        <w:t xml:space="preserve">   </w:t>
      </w:r>
      <w:r w:rsidR="00C5437E" w:rsidRPr="00BB1111">
        <w:rPr>
          <w:rFonts w:ascii="Comic Sans MS" w:hAnsi="Comic Sans MS"/>
          <w:color w:val="385623" w:themeColor="accent6" w:themeShade="80"/>
        </w:rPr>
        <w:t xml:space="preserve">School </w:t>
      </w:r>
      <w:r w:rsidRPr="00BB1111">
        <w:rPr>
          <w:rFonts w:ascii="Comic Sans MS" w:hAnsi="Comic Sans MS"/>
          <w:color w:val="385623" w:themeColor="accent6" w:themeShade="80"/>
        </w:rPr>
        <w:t xml:space="preserve">  email:</w:t>
      </w:r>
      <w:r w:rsidR="00C5437E" w:rsidRPr="00BB1111">
        <w:rPr>
          <w:rFonts w:ascii="Comic Sans MS" w:hAnsi="Comic Sans MS"/>
          <w:color w:val="385623" w:themeColor="accent6" w:themeShade="80"/>
        </w:rPr>
        <w:t xml:space="preserve"> </w:t>
      </w:r>
      <w:r w:rsidR="00C5437E" w:rsidRPr="00BB1111">
        <w:rPr>
          <w:rFonts w:ascii="Comic Sans MS" w:hAnsi="Comic Sans MS"/>
          <w:b/>
          <w:bCs/>
          <w:color w:val="385623" w:themeColor="accent6" w:themeShade="80"/>
        </w:rPr>
        <w:t>head@cleeveprior.worcs.sch.uk</w:t>
      </w:r>
      <w:r w:rsidR="00C5437E"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or call:</w:t>
      </w:r>
      <w:r w:rsidR="00C5437E" w:rsidRPr="00BB1111">
        <w:rPr>
          <w:rFonts w:ascii="Comic Sans MS" w:hAnsi="Comic Sans MS"/>
          <w:color w:val="385623" w:themeColor="accent6" w:themeShade="80"/>
        </w:rPr>
        <w:t xml:space="preserve"> </w:t>
      </w:r>
      <w:r w:rsidR="00C5437E" w:rsidRPr="00BB1111">
        <w:rPr>
          <w:rFonts w:ascii="Comic Sans MS" w:hAnsi="Comic Sans MS"/>
          <w:b/>
          <w:bCs/>
          <w:color w:val="385623" w:themeColor="accent6" w:themeShade="80"/>
        </w:rPr>
        <w:t>01789</w:t>
      </w:r>
      <w:r w:rsidRPr="00BB1111">
        <w:rPr>
          <w:rFonts w:ascii="Comic Sans MS" w:hAnsi="Comic Sans MS"/>
          <w:b/>
          <w:bCs/>
          <w:color w:val="385623" w:themeColor="accent6" w:themeShade="80"/>
        </w:rPr>
        <w:t xml:space="preserve"> 7</w:t>
      </w:r>
      <w:r w:rsidR="00C5437E" w:rsidRPr="00BB1111">
        <w:rPr>
          <w:rFonts w:ascii="Comic Sans MS" w:hAnsi="Comic Sans MS"/>
          <w:b/>
          <w:bCs/>
          <w:color w:val="385623" w:themeColor="accent6" w:themeShade="80"/>
        </w:rPr>
        <w:t>72276</w:t>
      </w:r>
      <w:r w:rsidR="00C5437E" w:rsidRPr="00BB1111">
        <w:rPr>
          <w:rFonts w:ascii="Comic Sans MS" w:hAnsi="Comic Sans MS"/>
          <w:color w:val="385623" w:themeColor="accent6" w:themeShade="80"/>
        </w:rPr>
        <w:t xml:space="preserve">   </w:t>
      </w:r>
    </w:p>
    <w:p w14:paraId="6BC81D89"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7721F492"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We recognise that there may be times when parents and carers need extra help and support. We endeavour to create a school ethos that promotes trust between parents/carers and school, as well as between all adults and children, so that everyone understands who they should talk to if they have any concerns or worries. </w:t>
      </w:r>
    </w:p>
    <w:p w14:paraId="6CB08324" w14:textId="77777777" w:rsidR="00783213" w:rsidRPr="00BB1111" w:rsidRDefault="00C5437E">
      <w:pPr>
        <w:spacing w:after="15" w:line="259" w:lineRule="auto"/>
        <w:ind w:left="47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4AA3F0E4" w14:textId="143B9218" w:rsidR="00783213" w:rsidRPr="00BB1111" w:rsidRDefault="00C5437E">
      <w:pPr>
        <w:ind w:left="10"/>
        <w:rPr>
          <w:rFonts w:ascii="Comic Sans MS" w:hAnsi="Comic Sans MS"/>
          <w:color w:val="385623" w:themeColor="accent6" w:themeShade="80"/>
        </w:rPr>
      </w:pPr>
      <w:r w:rsidRPr="00BB1111">
        <w:rPr>
          <w:rFonts w:ascii="Comic Sans MS" w:hAnsi="Comic Sans MS"/>
          <w:color w:val="385623" w:themeColor="accent6" w:themeShade="80"/>
        </w:rPr>
        <w:t xml:space="preserve">     Our offer of Early Help is designed to support all of our children and families.   </w:t>
      </w:r>
    </w:p>
    <w:p w14:paraId="0E5D3B90" w14:textId="77777777" w:rsidR="00783213" w:rsidRPr="00BB1111" w:rsidRDefault="00C5437E">
      <w:pPr>
        <w:spacing w:after="15" w:line="259" w:lineRule="auto"/>
        <w:ind w:left="47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9C2C9E6"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The school recognises that early identification of risk is key to safeguarding all children/young people and adults.  Through the Graduated Pathway of Early Help and Support, we utilise a range of approaches and services, including our PSHE curriculum and outside agencies to provide bespoke support.   </w:t>
      </w:r>
    </w:p>
    <w:p w14:paraId="30C83414" w14:textId="77777777" w:rsidR="00783213" w:rsidRPr="00BB1111" w:rsidRDefault="00C5437E">
      <w:pPr>
        <w:spacing w:after="15" w:line="259" w:lineRule="auto"/>
        <w:ind w:left="47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B82AD99"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Early Help strategies in school include:  </w:t>
      </w:r>
    </w:p>
    <w:p w14:paraId="2F4A8141" w14:textId="77777777" w:rsidR="00783213" w:rsidRPr="00BB1111" w:rsidRDefault="00C5437E">
      <w:pPr>
        <w:spacing w:after="66" w:line="259" w:lineRule="auto"/>
        <w:ind w:left="47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584D56B4" w14:textId="0D3C66A0" w:rsidR="00783213" w:rsidRPr="00BB1111" w:rsidRDefault="00C5437E">
      <w:pPr>
        <w:numPr>
          <w:ilvl w:val="0"/>
          <w:numId w:val="1"/>
        </w:numPr>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A fully funded </w:t>
      </w:r>
      <w:r w:rsidR="00E863B9" w:rsidRPr="00BB1111">
        <w:rPr>
          <w:rFonts w:ascii="Comic Sans MS" w:hAnsi="Comic Sans MS"/>
          <w:color w:val="385623" w:themeColor="accent6" w:themeShade="80"/>
        </w:rPr>
        <w:t>pastoral support worker</w:t>
      </w:r>
      <w:r w:rsidRPr="00BB1111">
        <w:rPr>
          <w:rFonts w:ascii="Comic Sans MS" w:hAnsi="Comic Sans MS"/>
          <w:color w:val="385623" w:themeColor="accent6" w:themeShade="80"/>
        </w:rPr>
        <w:t xml:space="preserve"> to support families at times of need </w:t>
      </w:r>
    </w:p>
    <w:p w14:paraId="2A042B28" w14:textId="77777777" w:rsidR="00783213" w:rsidRPr="00BB1111" w:rsidRDefault="00C5437E">
      <w:pPr>
        <w:numPr>
          <w:ilvl w:val="0"/>
          <w:numId w:val="1"/>
        </w:numPr>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The provision of funded Breakfast Club and After Club School places if required  </w:t>
      </w:r>
    </w:p>
    <w:p w14:paraId="4EC9AA93" w14:textId="77777777" w:rsidR="00E863B9" w:rsidRPr="00BB1111" w:rsidRDefault="00E863B9">
      <w:pPr>
        <w:numPr>
          <w:ilvl w:val="0"/>
          <w:numId w:val="1"/>
        </w:numPr>
        <w:ind w:hanging="360"/>
        <w:rPr>
          <w:rFonts w:ascii="Comic Sans MS" w:hAnsi="Comic Sans MS"/>
          <w:color w:val="385623" w:themeColor="accent6" w:themeShade="80"/>
        </w:rPr>
      </w:pPr>
      <w:r w:rsidRPr="00BB1111">
        <w:rPr>
          <w:rFonts w:ascii="Comic Sans MS" w:hAnsi="Comic Sans MS"/>
          <w:color w:val="385623" w:themeColor="accent6" w:themeShade="80"/>
        </w:rPr>
        <w:t>Teaching c</w:t>
      </w:r>
      <w:r w:rsidR="00C5437E" w:rsidRPr="00BB1111">
        <w:rPr>
          <w:rFonts w:ascii="Comic Sans MS" w:hAnsi="Comic Sans MS"/>
          <w:color w:val="385623" w:themeColor="accent6" w:themeShade="80"/>
        </w:rPr>
        <w:t xml:space="preserve">hildren </w:t>
      </w:r>
      <w:r w:rsidRPr="00BB1111">
        <w:rPr>
          <w:rFonts w:ascii="Comic Sans MS" w:hAnsi="Comic Sans MS"/>
          <w:color w:val="385623" w:themeColor="accent6" w:themeShade="80"/>
        </w:rPr>
        <w:t>to</w:t>
      </w:r>
      <w:r w:rsidR="00C5437E" w:rsidRPr="00BB1111">
        <w:rPr>
          <w:rFonts w:ascii="Comic Sans MS" w:hAnsi="Comic Sans MS"/>
          <w:color w:val="385623" w:themeColor="accent6" w:themeShade="80"/>
        </w:rPr>
        <w:t xml:space="preserve"> keep themselves safe with rigorous e-safety curriculum Project Evolve</w:t>
      </w:r>
      <w:r w:rsidRPr="00BB1111">
        <w:rPr>
          <w:rFonts w:ascii="Comic Sans MS" w:hAnsi="Comic Sans MS"/>
          <w:color w:val="385623" w:themeColor="accent6" w:themeShade="80"/>
        </w:rPr>
        <w:t xml:space="preserve"> and My Happy Mind </w:t>
      </w:r>
    </w:p>
    <w:p w14:paraId="7CF8695B" w14:textId="1C3C7BBC" w:rsidR="00783213" w:rsidRPr="00BB1111" w:rsidRDefault="00C5437E">
      <w:pPr>
        <w:numPr>
          <w:ilvl w:val="0"/>
          <w:numId w:val="1"/>
        </w:numPr>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Strong links with the Family Information Service </w:t>
      </w:r>
      <w:r w:rsidR="00E863B9" w:rsidRPr="00BB1111">
        <w:rPr>
          <w:rFonts w:ascii="Comic Sans MS" w:hAnsi="Comic Sans MS"/>
          <w:color w:val="385623" w:themeColor="accent6" w:themeShade="80"/>
        </w:rPr>
        <w:t>and local community police service</w:t>
      </w:r>
    </w:p>
    <w:p w14:paraId="60EEC15E"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427D0FFC"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Providing early help to our pupils and families at Cleeve Prior Primary School means we are more effective in promoting support.    </w:t>
      </w:r>
    </w:p>
    <w:p w14:paraId="52DB1268"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95E1425" w14:textId="77777777" w:rsidR="00783213" w:rsidRPr="00BB1111" w:rsidRDefault="00C5437E">
      <w:pPr>
        <w:spacing w:after="20" w:line="259" w:lineRule="auto"/>
        <w:ind w:left="470"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6937ACA6" w14:textId="77777777" w:rsidR="00783213" w:rsidRPr="00BB1111" w:rsidRDefault="00C5437E">
      <w:pPr>
        <w:spacing w:after="17" w:line="259" w:lineRule="auto"/>
        <w:ind w:left="470"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17E75B03" w14:textId="77777777" w:rsidR="00783213" w:rsidRPr="00BB1111" w:rsidRDefault="00C5437E">
      <w:pPr>
        <w:spacing w:after="17" w:line="259" w:lineRule="auto"/>
        <w:ind w:left="470"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219B3B7D" w14:textId="77777777" w:rsidR="00783213" w:rsidRPr="00BB1111" w:rsidRDefault="00C5437E">
      <w:pPr>
        <w:spacing w:after="17" w:line="259" w:lineRule="auto"/>
        <w:ind w:left="470"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5B45E321" w14:textId="751DC614" w:rsidR="00783213" w:rsidRPr="00BB1111" w:rsidRDefault="00783213">
      <w:pPr>
        <w:spacing w:after="0" w:line="259" w:lineRule="auto"/>
        <w:ind w:left="470" w:firstLine="0"/>
        <w:rPr>
          <w:rFonts w:ascii="Comic Sans MS" w:hAnsi="Comic Sans MS"/>
          <w:b/>
          <w:color w:val="385623" w:themeColor="accent6" w:themeShade="80"/>
        </w:rPr>
      </w:pPr>
    </w:p>
    <w:p w14:paraId="1244F3C4" w14:textId="77777777" w:rsidR="00D60A82" w:rsidRPr="00BB1111" w:rsidRDefault="00D60A82">
      <w:pPr>
        <w:spacing w:after="0" w:line="259" w:lineRule="auto"/>
        <w:ind w:left="470" w:firstLine="0"/>
        <w:rPr>
          <w:rFonts w:ascii="Comic Sans MS" w:hAnsi="Comic Sans MS"/>
          <w:color w:val="385623" w:themeColor="accent6" w:themeShade="80"/>
        </w:rPr>
      </w:pPr>
    </w:p>
    <w:p w14:paraId="23275616" w14:textId="11ABF770" w:rsidR="00783213" w:rsidRPr="00BB1111" w:rsidRDefault="00783213">
      <w:pPr>
        <w:spacing w:after="209" w:line="259" w:lineRule="auto"/>
        <w:ind w:left="3545" w:firstLine="0"/>
        <w:rPr>
          <w:rFonts w:ascii="Comic Sans MS" w:hAnsi="Comic Sans MS"/>
          <w:color w:val="385623" w:themeColor="accent6" w:themeShade="80"/>
        </w:rPr>
      </w:pPr>
    </w:p>
    <w:p w14:paraId="44EA36C7" w14:textId="77777777" w:rsidR="00D60A82" w:rsidRPr="00BB1111" w:rsidRDefault="00D60A82">
      <w:pPr>
        <w:spacing w:after="17" w:line="259" w:lineRule="auto"/>
        <w:ind w:left="465"/>
        <w:rPr>
          <w:rFonts w:ascii="Comic Sans MS" w:hAnsi="Comic Sans MS"/>
          <w:b/>
          <w:color w:val="385623" w:themeColor="accent6" w:themeShade="80"/>
        </w:rPr>
      </w:pPr>
    </w:p>
    <w:p w14:paraId="371E4F74" w14:textId="7A485B79" w:rsidR="00783213" w:rsidRPr="00BB1111" w:rsidRDefault="00C5437E">
      <w:pPr>
        <w:spacing w:after="17" w:line="259" w:lineRule="auto"/>
        <w:ind w:left="465"/>
        <w:rPr>
          <w:rFonts w:ascii="Comic Sans MS" w:hAnsi="Comic Sans MS"/>
          <w:color w:val="385623" w:themeColor="accent6" w:themeShade="80"/>
        </w:rPr>
      </w:pPr>
      <w:r w:rsidRPr="00BB1111">
        <w:rPr>
          <w:rFonts w:ascii="Comic Sans MS" w:hAnsi="Comic Sans MS"/>
          <w:b/>
          <w:color w:val="385623" w:themeColor="accent6" w:themeShade="80"/>
        </w:rPr>
        <w:t xml:space="preserve">Key Personnel:  </w:t>
      </w:r>
      <w:r w:rsidRPr="00BB1111">
        <w:rPr>
          <w:rFonts w:ascii="Comic Sans MS" w:hAnsi="Comic Sans MS"/>
          <w:color w:val="385623" w:themeColor="accent6" w:themeShade="80"/>
        </w:rPr>
        <w:t xml:space="preserve">  </w:t>
      </w:r>
    </w:p>
    <w:p w14:paraId="4A2DE3FB" w14:textId="77777777" w:rsidR="00E863B9" w:rsidRPr="00BB1111" w:rsidRDefault="00C5437E">
      <w:pPr>
        <w:ind w:left="465"/>
        <w:rPr>
          <w:rFonts w:ascii="Comic Sans MS" w:hAnsi="Comic Sans MS"/>
          <w:color w:val="385623" w:themeColor="accent6" w:themeShade="80"/>
        </w:rPr>
      </w:pPr>
      <w:r w:rsidRPr="00BB1111">
        <w:rPr>
          <w:rFonts w:ascii="Comic Sans MS" w:hAnsi="Comic Sans MS"/>
          <w:b/>
          <w:color w:val="385623" w:themeColor="accent6" w:themeShade="80"/>
        </w:rPr>
        <w:t xml:space="preserve">Mrs </w:t>
      </w:r>
      <w:r w:rsidR="00E863B9" w:rsidRPr="00BB1111">
        <w:rPr>
          <w:rFonts w:ascii="Comic Sans MS" w:hAnsi="Comic Sans MS"/>
          <w:b/>
          <w:color w:val="385623" w:themeColor="accent6" w:themeShade="80"/>
        </w:rPr>
        <w:t xml:space="preserve">H Millard </w:t>
      </w:r>
      <w:r w:rsidRPr="00BB1111">
        <w:rPr>
          <w:rFonts w:ascii="Comic Sans MS" w:hAnsi="Comic Sans MS"/>
          <w:color w:val="385623" w:themeColor="accent6" w:themeShade="80"/>
        </w:rPr>
        <w:t>is our Special Educational Needs and Disabilities Coordinator</w:t>
      </w:r>
      <w:r w:rsidR="00E863B9" w:rsidRPr="00BB1111">
        <w:rPr>
          <w:rFonts w:ascii="Comic Sans MS" w:hAnsi="Comic Sans MS"/>
          <w:color w:val="385623" w:themeColor="accent6" w:themeShade="80"/>
        </w:rPr>
        <w:t xml:space="preserve"> and Senior Mental Health lead</w:t>
      </w:r>
      <w:r w:rsidRPr="00BB1111">
        <w:rPr>
          <w:rFonts w:ascii="Comic Sans MS" w:hAnsi="Comic Sans MS"/>
          <w:color w:val="385623" w:themeColor="accent6" w:themeShade="80"/>
        </w:rPr>
        <w:t xml:space="preserve">. She is responsible for providing support for all SEND concerns. The first referral is usually through the SENDCo. </w:t>
      </w:r>
    </w:p>
    <w:p w14:paraId="20DAD73B" w14:textId="47B7876E" w:rsidR="00783213" w:rsidRPr="00BB1111" w:rsidRDefault="00E863B9">
      <w:pPr>
        <w:ind w:left="465"/>
        <w:rPr>
          <w:rFonts w:ascii="Comic Sans MS" w:hAnsi="Comic Sans MS"/>
          <w:color w:val="385623" w:themeColor="accent6" w:themeShade="80"/>
        </w:rPr>
      </w:pPr>
      <w:r w:rsidRPr="00BB1111">
        <w:rPr>
          <w:rFonts w:ascii="Comic Sans MS" w:hAnsi="Comic Sans MS"/>
          <w:b/>
          <w:bCs/>
          <w:color w:val="385623" w:themeColor="accent6" w:themeShade="80"/>
        </w:rPr>
        <w:t>Mrs Laughlin</w:t>
      </w:r>
      <w:r w:rsidRPr="00BB1111">
        <w:rPr>
          <w:rFonts w:ascii="Comic Sans MS" w:hAnsi="Comic Sans MS"/>
          <w:color w:val="385623" w:themeColor="accent6" w:themeShade="80"/>
        </w:rPr>
        <w:t xml:space="preserve"> is</w:t>
      </w:r>
      <w:r w:rsidR="00C5437E" w:rsidRPr="00BB1111">
        <w:rPr>
          <w:rFonts w:ascii="Comic Sans MS" w:hAnsi="Comic Sans MS"/>
          <w:color w:val="385623" w:themeColor="accent6" w:themeShade="80"/>
        </w:rPr>
        <w:t xml:space="preserve"> our Head of School</w:t>
      </w:r>
      <w:r w:rsidRPr="00BB1111">
        <w:rPr>
          <w:rFonts w:ascii="Comic Sans MS" w:hAnsi="Comic Sans MS"/>
          <w:color w:val="385623" w:themeColor="accent6" w:themeShade="80"/>
        </w:rPr>
        <w:t xml:space="preserve"> and Designated Safeguarding lead.</w:t>
      </w:r>
      <w:r w:rsidR="00C5437E" w:rsidRPr="00BB1111">
        <w:rPr>
          <w:rFonts w:ascii="Comic Sans MS" w:hAnsi="Comic Sans MS"/>
          <w:b/>
          <w:color w:val="385623" w:themeColor="accent6" w:themeShade="80"/>
        </w:rPr>
        <w:t xml:space="preserve"> </w:t>
      </w:r>
      <w:r w:rsidR="00C5437E" w:rsidRPr="00BB1111">
        <w:rPr>
          <w:rFonts w:ascii="Comic Sans MS" w:hAnsi="Comic Sans MS"/>
          <w:color w:val="385623" w:themeColor="accent6" w:themeShade="80"/>
        </w:rPr>
        <w:t>Mrs</w:t>
      </w:r>
      <w:r w:rsidR="00C5437E" w:rsidRPr="00BB1111">
        <w:rPr>
          <w:rFonts w:ascii="Comic Sans MS" w:eastAsia="Arial" w:hAnsi="Comic Sans MS" w:cs="Arial"/>
          <w:color w:val="385623" w:themeColor="accent6" w:themeShade="80"/>
          <w:sz w:val="22"/>
        </w:rPr>
        <w:t xml:space="preserve"> </w:t>
      </w:r>
      <w:r w:rsidR="00C5437E" w:rsidRPr="00BB1111">
        <w:rPr>
          <w:rFonts w:ascii="Comic Sans MS" w:hAnsi="Comic Sans MS"/>
          <w:color w:val="385623" w:themeColor="accent6" w:themeShade="80"/>
        </w:rPr>
        <w:t xml:space="preserve">Laughlin will work with families who require support with emotional needs.   </w:t>
      </w:r>
    </w:p>
    <w:p w14:paraId="66D3746E" w14:textId="3A1739E1" w:rsidR="00E863B9" w:rsidRPr="00BB1111" w:rsidRDefault="00E863B9">
      <w:pPr>
        <w:ind w:left="465"/>
        <w:rPr>
          <w:rFonts w:ascii="Comic Sans MS" w:hAnsi="Comic Sans MS"/>
          <w:color w:val="385623" w:themeColor="accent6" w:themeShade="80"/>
        </w:rPr>
      </w:pPr>
      <w:r w:rsidRPr="00BB1111">
        <w:rPr>
          <w:rFonts w:ascii="Comic Sans MS" w:hAnsi="Comic Sans MS"/>
          <w:b/>
          <w:bCs/>
          <w:color w:val="385623" w:themeColor="accent6" w:themeShade="80"/>
        </w:rPr>
        <w:t xml:space="preserve">Mr P English </w:t>
      </w:r>
      <w:r w:rsidRPr="00BB1111">
        <w:rPr>
          <w:rFonts w:ascii="Comic Sans MS" w:hAnsi="Comic Sans MS"/>
          <w:color w:val="385623" w:themeColor="accent6" w:themeShade="80"/>
        </w:rPr>
        <w:t>is our school counsellor and pastoral support lead for families. He will work directly with children and families who need additional support.</w:t>
      </w:r>
    </w:p>
    <w:p w14:paraId="067FADDB"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b/>
          <w:color w:val="385623" w:themeColor="accent6" w:themeShade="80"/>
        </w:rPr>
        <w:t>Mrs J Gwilliam</w:t>
      </w:r>
      <w:r w:rsidRPr="00BB1111">
        <w:rPr>
          <w:rFonts w:ascii="Comic Sans MS" w:hAnsi="Comic Sans MS"/>
          <w:color w:val="385623" w:themeColor="accent6" w:themeShade="80"/>
        </w:rPr>
        <w:t xml:space="preserve"> is our Speech and Language lead   </w:t>
      </w:r>
    </w:p>
    <w:p w14:paraId="6B3D5F9B"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b/>
          <w:color w:val="385623" w:themeColor="accent6" w:themeShade="80"/>
        </w:rPr>
        <w:t xml:space="preserve">Mrs K Smith </w:t>
      </w:r>
      <w:r w:rsidRPr="00BB1111">
        <w:rPr>
          <w:rFonts w:ascii="Comic Sans MS" w:hAnsi="Comic Sans MS"/>
          <w:color w:val="385623" w:themeColor="accent6" w:themeShade="80"/>
        </w:rPr>
        <w:t xml:space="preserve">is our WAM (Worcestershire Autism Mentor) </w:t>
      </w:r>
    </w:p>
    <w:p w14:paraId="2C89AE3A" w14:textId="77777777" w:rsidR="00783213" w:rsidRPr="00BB1111" w:rsidRDefault="00C5437E">
      <w:pPr>
        <w:spacing w:after="0" w:line="259" w:lineRule="auto"/>
        <w:ind w:left="757" w:firstLine="0"/>
        <w:jc w:val="center"/>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38EDB6B8" w14:textId="77777777" w:rsidR="00783213" w:rsidRPr="00BB1111" w:rsidRDefault="00C5437E">
      <w:pPr>
        <w:spacing w:after="2" w:line="259" w:lineRule="auto"/>
        <w:ind w:left="595"/>
        <w:jc w:val="center"/>
        <w:rPr>
          <w:rFonts w:ascii="Comic Sans MS" w:hAnsi="Comic Sans MS"/>
          <w:color w:val="385623" w:themeColor="accent6" w:themeShade="80"/>
        </w:rPr>
      </w:pPr>
      <w:r w:rsidRPr="00BB1111">
        <w:rPr>
          <w:rFonts w:ascii="Comic Sans MS" w:hAnsi="Comic Sans MS"/>
          <w:b/>
          <w:color w:val="385623" w:themeColor="accent6" w:themeShade="80"/>
        </w:rPr>
        <w:t xml:space="preserve">Our Safeguarding Team </w:t>
      </w:r>
      <w:r w:rsidRPr="00BB1111">
        <w:rPr>
          <w:rFonts w:ascii="Comic Sans MS" w:hAnsi="Comic Sans MS"/>
          <w:color w:val="385623" w:themeColor="accent6" w:themeShade="80"/>
        </w:rPr>
        <w:t xml:space="preserve">  </w:t>
      </w:r>
    </w:p>
    <w:p w14:paraId="12878DE8" w14:textId="77777777" w:rsidR="00783213" w:rsidRPr="00BB1111" w:rsidRDefault="00C5437E">
      <w:pPr>
        <w:spacing w:after="23" w:line="259" w:lineRule="auto"/>
        <w:ind w:left="925" w:firstLine="0"/>
        <w:jc w:val="center"/>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755BC7AF" w14:textId="77777777" w:rsidR="00783213" w:rsidRPr="00BB1111" w:rsidRDefault="00C5437E">
      <w:pPr>
        <w:pStyle w:val="Heading1"/>
        <w:ind w:left="465"/>
        <w:rPr>
          <w:rFonts w:ascii="Comic Sans MS" w:hAnsi="Comic Sans MS"/>
          <w:color w:val="385623" w:themeColor="accent6" w:themeShade="80"/>
        </w:rPr>
      </w:pPr>
      <w:r w:rsidRPr="00BB1111">
        <w:rPr>
          <w:rFonts w:ascii="Comic Sans MS" w:hAnsi="Comic Sans MS"/>
          <w:color w:val="385623" w:themeColor="accent6" w:themeShade="80"/>
        </w:rPr>
        <w:t xml:space="preserve">The Designated Safeguarding Lead (DSL) </w:t>
      </w:r>
      <w:r w:rsidRPr="00BB1111">
        <w:rPr>
          <w:rFonts w:ascii="Comic Sans MS" w:hAnsi="Comic Sans MS"/>
          <w:b w:val="0"/>
          <w:color w:val="385623" w:themeColor="accent6" w:themeShade="80"/>
        </w:rPr>
        <w:t xml:space="preserve"> </w:t>
      </w:r>
      <w:r w:rsidRPr="00BB1111">
        <w:rPr>
          <w:rFonts w:ascii="Comic Sans MS" w:hAnsi="Comic Sans MS"/>
          <w:color w:val="385623" w:themeColor="accent6" w:themeShade="80"/>
        </w:rPr>
        <w:t xml:space="preserve">  </w:t>
      </w:r>
    </w:p>
    <w:p w14:paraId="5D086C93"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Contact details: Mrs S Laughlin                                                                                                                            email: head@cleeveprior.worcs.sch.uk             </w:t>
      </w:r>
    </w:p>
    <w:p w14:paraId="273A21BD"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Telephone: 01789 772276   </w:t>
      </w:r>
    </w:p>
    <w:p w14:paraId="7C2D1D6F" w14:textId="77777777" w:rsidR="00783213" w:rsidRPr="00BB1111" w:rsidRDefault="00C5437E">
      <w:pPr>
        <w:pStyle w:val="Heading1"/>
        <w:ind w:left="465"/>
        <w:rPr>
          <w:rFonts w:ascii="Comic Sans MS" w:hAnsi="Comic Sans MS"/>
          <w:color w:val="385623" w:themeColor="accent6" w:themeShade="80"/>
        </w:rPr>
      </w:pPr>
      <w:r w:rsidRPr="00BB1111">
        <w:rPr>
          <w:rFonts w:ascii="Comic Sans MS" w:hAnsi="Comic Sans MS"/>
          <w:color w:val="385623" w:themeColor="accent6" w:themeShade="80"/>
        </w:rPr>
        <w:t xml:space="preserve">The deputy DSL(s) </w:t>
      </w:r>
      <w:r w:rsidRPr="00BB1111">
        <w:rPr>
          <w:rFonts w:ascii="Comic Sans MS" w:hAnsi="Comic Sans MS"/>
          <w:b w:val="0"/>
          <w:color w:val="385623" w:themeColor="accent6" w:themeShade="80"/>
        </w:rPr>
        <w:t xml:space="preserve"> </w:t>
      </w:r>
      <w:r w:rsidRPr="00BB1111">
        <w:rPr>
          <w:rFonts w:ascii="Comic Sans MS" w:hAnsi="Comic Sans MS"/>
          <w:color w:val="385623" w:themeColor="accent6" w:themeShade="80"/>
        </w:rPr>
        <w:t xml:space="preserve">  </w:t>
      </w:r>
    </w:p>
    <w:p w14:paraId="69CF19FE" w14:textId="645474CF"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Contact details:  Mrs </w:t>
      </w:r>
      <w:r w:rsidR="00E863B9" w:rsidRPr="00BB1111">
        <w:rPr>
          <w:rFonts w:ascii="Comic Sans MS" w:hAnsi="Comic Sans MS"/>
          <w:color w:val="385623" w:themeColor="accent6" w:themeShade="80"/>
        </w:rPr>
        <w:t>K Norden</w:t>
      </w:r>
      <w:r w:rsidRPr="00BB1111">
        <w:rPr>
          <w:rFonts w:ascii="Comic Sans MS" w:hAnsi="Comic Sans MS"/>
          <w:color w:val="385623" w:themeColor="accent6" w:themeShade="80"/>
        </w:rPr>
        <w:t xml:space="preserve">  </w:t>
      </w:r>
    </w:p>
    <w:p w14:paraId="49250A0D" w14:textId="49CC1950" w:rsidR="00783213" w:rsidRPr="00BB1111" w:rsidRDefault="00C5437E">
      <w:pPr>
        <w:spacing w:after="2" w:line="256" w:lineRule="auto"/>
        <w:ind w:left="465"/>
        <w:rPr>
          <w:rFonts w:ascii="Comic Sans MS" w:hAnsi="Comic Sans MS"/>
          <w:color w:val="385623" w:themeColor="accent6" w:themeShade="80"/>
        </w:rPr>
      </w:pPr>
      <w:r w:rsidRPr="00BB1111">
        <w:rPr>
          <w:rFonts w:ascii="Comic Sans MS" w:hAnsi="Comic Sans MS"/>
          <w:color w:val="385623" w:themeColor="accent6" w:themeShade="80"/>
        </w:rPr>
        <w:t xml:space="preserve">Email: </w:t>
      </w:r>
      <w:r w:rsidR="00E863B9" w:rsidRPr="00BB1111">
        <w:rPr>
          <w:rFonts w:ascii="Comic Sans MS" w:hAnsi="Comic Sans MS"/>
          <w:color w:val="385623" w:themeColor="accent6" w:themeShade="80"/>
        </w:rPr>
        <w:t>knorden</w:t>
      </w:r>
      <w:r w:rsidRPr="00BB1111">
        <w:rPr>
          <w:rFonts w:ascii="Comic Sans MS" w:hAnsi="Comic Sans MS"/>
          <w:color w:val="385623" w:themeColor="accent6" w:themeShade="80"/>
        </w:rPr>
        <w:t xml:space="preserve">@cleeveprior.worcs.sch.uk            </w:t>
      </w:r>
    </w:p>
    <w:p w14:paraId="2CFF7A54"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Telephone: 01789 772276   </w:t>
      </w:r>
    </w:p>
    <w:p w14:paraId="6004A7AE" w14:textId="77777777" w:rsidR="00783213" w:rsidRPr="00BB1111" w:rsidRDefault="00C5437E">
      <w:pPr>
        <w:pStyle w:val="Heading1"/>
        <w:ind w:left="465"/>
        <w:rPr>
          <w:rFonts w:ascii="Comic Sans MS" w:hAnsi="Comic Sans MS"/>
          <w:color w:val="385623" w:themeColor="accent6" w:themeShade="80"/>
        </w:rPr>
      </w:pPr>
      <w:r w:rsidRPr="00BB1111">
        <w:rPr>
          <w:rFonts w:ascii="Comic Sans MS" w:hAnsi="Comic Sans MS"/>
          <w:color w:val="385623" w:themeColor="accent6" w:themeShade="80"/>
        </w:rPr>
        <w:t>The nominated safeguarding governor</w:t>
      </w:r>
      <w:r w:rsidRPr="00BB1111">
        <w:rPr>
          <w:rFonts w:ascii="Comic Sans MS" w:hAnsi="Comic Sans MS"/>
          <w:b w:val="0"/>
          <w:color w:val="385623" w:themeColor="accent6" w:themeShade="80"/>
        </w:rPr>
        <w:t xml:space="preserve"> </w:t>
      </w:r>
      <w:r w:rsidRPr="00BB1111">
        <w:rPr>
          <w:rFonts w:ascii="Comic Sans MS" w:hAnsi="Comic Sans MS"/>
          <w:color w:val="385623" w:themeColor="accent6" w:themeShade="80"/>
        </w:rPr>
        <w:t xml:space="preserve">  </w:t>
      </w:r>
    </w:p>
    <w:p w14:paraId="2DA19CC6"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Contact details:</w:t>
      </w: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Mrs J Foster   </w:t>
      </w:r>
    </w:p>
    <w:p w14:paraId="2C081440" w14:textId="77777777" w:rsidR="00783213" w:rsidRPr="00BB1111" w:rsidRDefault="00C5437E">
      <w:pPr>
        <w:spacing w:after="0" w:line="259" w:lineRule="auto"/>
        <w:ind w:left="465"/>
        <w:rPr>
          <w:rFonts w:ascii="Comic Sans MS" w:hAnsi="Comic Sans MS"/>
          <w:color w:val="385623" w:themeColor="accent6" w:themeShade="80"/>
        </w:rPr>
      </w:pPr>
      <w:r w:rsidRPr="00BB1111">
        <w:rPr>
          <w:rFonts w:ascii="Comic Sans MS" w:hAnsi="Comic Sans MS"/>
          <w:color w:val="385623" w:themeColor="accent6" w:themeShade="80"/>
        </w:rPr>
        <w:t xml:space="preserve">Email: jfoster@cleeveprior.worcs.sch.uk    </w:t>
      </w:r>
    </w:p>
    <w:p w14:paraId="4CFD9731" w14:textId="77777777" w:rsidR="00783213" w:rsidRPr="00BB1111" w:rsidRDefault="00C5437E">
      <w:pPr>
        <w:ind w:left="465" w:right="7440"/>
        <w:rPr>
          <w:rFonts w:ascii="Comic Sans MS" w:hAnsi="Comic Sans MS"/>
          <w:color w:val="385623" w:themeColor="accent6" w:themeShade="80"/>
        </w:rPr>
      </w:pPr>
      <w:r w:rsidRPr="00BB1111">
        <w:rPr>
          <w:rFonts w:ascii="Comic Sans MS" w:hAnsi="Comic Sans MS"/>
          <w:color w:val="385623" w:themeColor="accent6" w:themeShade="80"/>
        </w:rPr>
        <w:t xml:space="preserve">Telephone: 01789 772276    </w:t>
      </w:r>
      <w:r w:rsidRPr="00BB1111">
        <w:rPr>
          <w:rFonts w:ascii="Comic Sans MS" w:hAnsi="Comic Sans MS"/>
          <w:b/>
          <w:color w:val="385623" w:themeColor="accent6" w:themeShade="80"/>
        </w:rPr>
        <w:t xml:space="preserve">Head of School   </w:t>
      </w:r>
      <w:r w:rsidRPr="00BB1111">
        <w:rPr>
          <w:rFonts w:ascii="Comic Sans MS" w:hAnsi="Comic Sans MS"/>
          <w:color w:val="385623" w:themeColor="accent6" w:themeShade="80"/>
        </w:rPr>
        <w:t xml:space="preserve"> </w:t>
      </w:r>
    </w:p>
    <w:p w14:paraId="379E18A1" w14:textId="50A9545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Contact details: Mrs S Laughlin                                                                                                                            email: </w:t>
      </w:r>
      <w:r w:rsidR="00E863B9" w:rsidRPr="00BB1111">
        <w:rPr>
          <w:rFonts w:ascii="Comic Sans MS" w:hAnsi="Comic Sans MS"/>
          <w:color w:val="385623" w:themeColor="accent6" w:themeShade="80"/>
        </w:rPr>
        <w:t>headofschool</w:t>
      </w:r>
      <w:r w:rsidRPr="00BB1111">
        <w:rPr>
          <w:rFonts w:ascii="Comic Sans MS" w:hAnsi="Comic Sans MS"/>
          <w:color w:val="385623" w:themeColor="accent6" w:themeShade="80"/>
        </w:rPr>
        <w:t xml:space="preserve">@cleeveprior.worcs.sch.uk               </w:t>
      </w:r>
    </w:p>
    <w:p w14:paraId="4723AC8F"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Telephone: 01789 772276   </w:t>
      </w:r>
    </w:p>
    <w:p w14:paraId="3E9FBC25" w14:textId="77777777" w:rsidR="00783213" w:rsidRPr="00BB1111" w:rsidRDefault="00C5437E">
      <w:pPr>
        <w:pStyle w:val="Heading1"/>
        <w:ind w:left="465"/>
        <w:rPr>
          <w:rFonts w:ascii="Comic Sans MS" w:hAnsi="Comic Sans MS"/>
          <w:color w:val="385623" w:themeColor="accent6" w:themeShade="80"/>
        </w:rPr>
      </w:pPr>
      <w:r w:rsidRPr="00BB1111">
        <w:rPr>
          <w:rFonts w:ascii="Comic Sans MS" w:hAnsi="Comic Sans MS"/>
          <w:color w:val="385623" w:themeColor="accent6" w:themeShade="80"/>
        </w:rPr>
        <w:t>The Chair of Governors</w:t>
      </w:r>
      <w:r w:rsidRPr="00BB1111">
        <w:rPr>
          <w:rFonts w:ascii="Comic Sans MS" w:hAnsi="Comic Sans MS"/>
          <w:b w:val="0"/>
          <w:color w:val="385623" w:themeColor="accent6" w:themeShade="80"/>
        </w:rPr>
        <w:t xml:space="preserve"> </w:t>
      </w:r>
      <w:r w:rsidRPr="00BB1111">
        <w:rPr>
          <w:rFonts w:ascii="Comic Sans MS" w:hAnsi="Comic Sans MS"/>
          <w:color w:val="385623" w:themeColor="accent6" w:themeShade="80"/>
        </w:rPr>
        <w:t xml:space="preserve">  </w:t>
      </w:r>
    </w:p>
    <w:p w14:paraId="1101BB40"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Contact details:  Stacey Smith   </w:t>
      </w:r>
    </w:p>
    <w:p w14:paraId="0A7937A2" w14:textId="5C7EB7BA" w:rsidR="00783213" w:rsidRPr="00BB1111" w:rsidRDefault="00FA4CC0">
      <w:pPr>
        <w:spacing w:after="0" w:line="259" w:lineRule="auto"/>
        <w:ind w:left="465"/>
        <w:rPr>
          <w:rFonts w:ascii="Comic Sans MS" w:hAnsi="Comic Sans MS"/>
          <w:color w:val="385623" w:themeColor="accent6" w:themeShade="80"/>
        </w:rPr>
      </w:pPr>
      <w:r w:rsidRPr="00BB1111">
        <w:rPr>
          <w:rFonts w:ascii="Comic Sans MS" w:hAnsi="Comic Sans MS"/>
          <w:color w:val="385623" w:themeColor="accent6" w:themeShade="80"/>
        </w:rPr>
        <w:t>Email: ssmith@cleeveprior.worcs.sch.uk</w:t>
      </w:r>
      <w:r w:rsidR="00C5437E" w:rsidRPr="00BB1111">
        <w:rPr>
          <w:rFonts w:ascii="Comic Sans MS" w:hAnsi="Comic Sans MS"/>
          <w:color w:val="385623" w:themeColor="accent6" w:themeShade="80"/>
        </w:rPr>
        <w:t xml:space="preserve">                                                      </w:t>
      </w:r>
    </w:p>
    <w:p w14:paraId="6757E9DC"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Telephone: 01789 772276   </w:t>
      </w:r>
    </w:p>
    <w:p w14:paraId="32B39CFA" w14:textId="68445A04" w:rsidR="00783213" w:rsidRPr="00BB1111" w:rsidRDefault="00C5437E">
      <w:pPr>
        <w:spacing w:after="20" w:line="259" w:lineRule="auto"/>
        <w:ind w:left="499"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213E309C" w14:textId="69DB8C63" w:rsidR="00D60A82" w:rsidRPr="00BB1111" w:rsidRDefault="00D60A82">
      <w:pPr>
        <w:spacing w:after="20" w:line="259" w:lineRule="auto"/>
        <w:ind w:left="499" w:firstLine="0"/>
        <w:rPr>
          <w:rFonts w:ascii="Comic Sans MS" w:hAnsi="Comic Sans MS"/>
          <w:color w:val="385623" w:themeColor="accent6" w:themeShade="80"/>
        </w:rPr>
      </w:pPr>
    </w:p>
    <w:p w14:paraId="26A5A941" w14:textId="3C5ADCAF" w:rsidR="00D60A82" w:rsidRPr="00BB1111" w:rsidRDefault="00D60A82">
      <w:pPr>
        <w:spacing w:after="20" w:line="259" w:lineRule="auto"/>
        <w:ind w:left="499" w:firstLine="0"/>
        <w:rPr>
          <w:rFonts w:ascii="Comic Sans MS" w:hAnsi="Comic Sans MS"/>
          <w:color w:val="385623" w:themeColor="accent6" w:themeShade="80"/>
        </w:rPr>
      </w:pPr>
    </w:p>
    <w:p w14:paraId="04D0F6A7" w14:textId="5F93064F" w:rsidR="00D60A82" w:rsidRPr="00BB1111" w:rsidRDefault="00D60A82">
      <w:pPr>
        <w:spacing w:after="20" w:line="259" w:lineRule="auto"/>
        <w:ind w:left="499" w:firstLine="0"/>
        <w:rPr>
          <w:rFonts w:ascii="Comic Sans MS" w:hAnsi="Comic Sans MS"/>
          <w:color w:val="385623" w:themeColor="accent6" w:themeShade="80"/>
        </w:rPr>
      </w:pPr>
    </w:p>
    <w:p w14:paraId="2665F3E5" w14:textId="304A60F3" w:rsidR="00D60A82" w:rsidRPr="00BB1111" w:rsidRDefault="00D60A82">
      <w:pPr>
        <w:spacing w:after="20" w:line="259" w:lineRule="auto"/>
        <w:ind w:left="499" w:firstLine="0"/>
        <w:rPr>
          <w:rFonts w:ascii="Comic Sans MS" w:hAnsi="Comic Sans MS"/>
          <w:color w:val="385623" w:themeColor="accent6" w:themeShade="80"/>
        </w:rPr>
      </w:pPr>
    </w:p>
    <w:p w14:paraId="30760C11" w14:textId="77777777" w:rsidR="00D60A82" w:rsidRPr="00BB1111" w:rsidRDefault="00D60A82">
      <w:pPr>
        <w:spacing w:after="20" w:line="259" w:lineRule="auto"/>
        <w:ind w:left="499" w:firstLine="0"/>
        <w:rPr>
          <w:rFonts w:ascii="Comic Sans MS" w:hAnsi="Comic Sans MS"/>
          <w:color w:val="385623" w:themeColor="accent6" w:themeShade="80"/>
        </w:rPr>
      </w:pPr>
    </w:p>
    <w:p w14:paraId="2F99E68F" w14:textId="0D7FD348"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lastRenderedPageBreak/>
        <w:t>Early Help is a pathway to supporting you and your child</w:t>
      </w:r>
      <w:r w:rsidR="00E863B9" w:rsidRPr="00BB1111">
        <w:rPr>
          <w:rFonts w:ascii="Comic Sans MS" w:hAnsi="Comic Sans MS"/>
          <w:color w:val="385623" w:themeColor="accent6" w:themeShade="80"/>
        </w:rPr>
        <w:t>/ren</w:t>
      </w:r>
      <w:r w:rsidRPr="00BB1111">
        <w:rPr>
          <w:rFonts w:ascii="Comic Sans MS" w:hAnsi="Comic Sans MS"/>
          <w:color w:val="385623" w:themeColor="accent6" w:themeShade="80"/>
        </w:rPr>
        <w:t xml:space="preserve"> as they grow up, when you or they may need further support or guidance.    </w:t>
      </w:r>
    </w:p>
    <w:p w14:paraId="3E2EB738"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137ACD2"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Providing early help to our pupils and families at Cleeve Prior CE Primary School means we can improve outcomes for children, families and communities, providing support as soon as a problem emerges, at any point in a child’s life, from the early years through to teenage years.   </w:t>
      </w:r>
    </w:p>
    <w:p w14:paraId="6FEDC715" w14:textId="4C61CFBE"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CF9C9F5" w14:textId="1EBCCF1A" w:rsidR="00783213" w:rsidRPr="00BB1111" w:rsidRDefault="00C5437E" w:rsidP="00D60A82">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5C5745B" w14:textId="77777777" w:rsidR="00783213" w:rsidRPr="00BB1111" w:rsidRDefault="00C5437E">
      <w:pPr>
        <w:spacing w:after="17" w:line="259" w:lineRule="auto"/>
        <w:ind w:left="465"/>
        <w:rPr>
          <w:rFonts w:ascii="Comic Sans MS" w:hAnsi="Comic Sans MS"/>
          <w:color w:val="385623" w:themeColor="accent6" w:themeShade="80"/>
        </w:rPr>
      </w:pPr>
      <w:r w:rsidRPr="00BB1111">
        <w:rPr>
          <w:rFonts w:ascii="Comic Sans MS" w:hAnsi="Comic Sans MS"/>
          <w:b/>
          <w:color w:val="385623" w:themeColor="accent6" w:themeShade="80"/>
        </w:rPr>
        <w:t xml:space="preserve">Early Help can support children and their families who may be struggling with: </w:t>
      </w:r>
      <w:r w:rsidRPr="00BB1111">
        <w:rPr>
          <w:rFonts w:ascii="Comic Sans MS" w:hAnsi="Comic Sans MS"/>
          <w:color w:val="385623" w:themeColor="accent6" w:themeShade="80"/>
        </w:rPr>
        <w:t xml:space="preserve">  </w:t>
      </w:r>
    </w:p>
    <w:p w14:paraId="030D6AF4" w14:textId="77777777" w:rsidR="00783213" w:rsidRPr="00BB1111" w:rsidRDefault="00C5437E">
      <w:pPr>
        <w:spacing w:after="85" w:line="259" w:lineRule="auto"/>
        <w:ind w:left="499"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34CCC658"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Routines and family rules    </w:t>
      </w:r>
    </w:p>
    <w:p w14:paraId="2EE1DE30" w14:textId="77777777" w:rsidR="00783213" w:rsidRPr="00BB1111" w:rsidRDefault="00C5437E">
      <w:pPr>
        <w:numPr>
          <w:ilvl w:val="0"/>
          <w:numId w:val="2"/>
        </w:numPr>
        <w:spacing w:after="79"/>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Families who may be not be eating healthy food   </w:t>
      </w:r>
    </w:p>
    <w:p w14:paraId="2A15951B"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Keeping to a healthy lifestyle   </w:t>
      </w:r>
    </w:p>
    <w:p w14:paraId="1905F318" w14:textId="77777777" w:rsidR="00783213" w:rsidRPr="00BB1111" w:rsidRDefault="00C5437E">
      <w:pPr>
        <w:numPr>
          <w:ilvl w:val="0"/>
          <w:numId w:val="2"/>
        </w:numPr>
        <w:spacing w:after="79"/>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who may not want to go to school for different reasons   </w:t>
      </w:r>
    </w:p>
    <w:p w14:paraId="144BA1BC"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Disability within the family including children being a young carer    </w:t>
      </w:r>
    </w:p>
    <w:p w14:paraId="34885DBF" w14:textId="77777777" w:rsidR="00783213" w:rsidRPr="00BB1111" w:rsidRDefault="00C5437E">
      <w:pPr>
        <w:numPr>
          <w:ilvl w:val="0"/>
          <w:numId w:val="2"/>
        </w:numPr>
        <w:spacing w:after="79"/>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in the family have special educational needs (SEND)   </w:t>
      </w:r>
    </w:p>
    <w:p w14:paraId="6E8147EB"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who may becoming involved in anti-social or criminal behaviour    </w:t>
      </w:r>
    </w:p>
    <w:p w14:paraId="70B0F2E9" w14:textId="77777777" w:rsidR="00783213" w:rsidRPr="00BB1111" w:rsidRDefault="00C5437E">
      <w:pPr>
        <w:numPr>
          <w:ilvl w:val="0"/>
          <w:numId w:val="2"/>
        </w:numPr>
        <w:spacing w:after="79"/>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who go missing from home   </w:t>
      </w:r>
    </w:p>
    <w:p w14:paraId="4F63CE41" w14:textId="77777777" w:rsidR="00783213" w:rsidRPr="00BB1111" w:rsidRDefault="00C5437E">
      <w:pPr>
        <w:numPr>
          <w:ilvl w:val="0"/>
          <w:numId w:val="2"/>
        </w:numPr>
        <w:spacing w:after="79"/>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or parents / carers misusing drugs or alcohol    </w:t>
      </w:r>
    </w:p>
    <w:p w14:paraId="42EC65F6"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at risk of being tricked, forced or made to work in the criminal world    </w:t>
      </w:r>
    </w:p>
    <w:p w14:paraId="021059C0"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who may need support because they may live in a home and see drug or alcohol abuse, adult mental health problems or have parents who argue a lot (and sometimes might hurt each other)    </w:t>
      </w:r>
    </w:p>
    <w:p w14:paraId="484FC3E3" w14:textId="77777777" w:rsidR="00783213" w:rsidRPr="00BB1111" w:rsidRDefault="00C5437E">
      <w:pPr>
        <w:numPr>
          <w:ilvl w:val="0"/>
          <w:numId w:val="2"/>
        </w:numPr>
        <w:spacing w:after="81"/>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Children at risk of being groomed to join groups which support illegal views   </w:t>
      </w:r>
    </w:p>
    <w:p w14:paraId="371AAA98" w14:textId="77777777" w:rsidR="00783213" w:rsidRPr="00BB1111" w:rsidRDefault="00C5437E">
      <w:pPr>
        <w:numPr>
          <w:ilvl w:val="0"/>
          <w:numId w:val="2"/>
        </w:numPr>
        <w:ind w:left="1219" w:hanging="360"/>
        <w:rPr>
          <w:rFonts w:ascii="Comic Sans MS" w:hAnsi="Comic Sans MS"/>
          <w:color w:val="385623" w:themeColor="accent6" w:themeShade="80"/>
        </w:rPr>
      </w:pPr>
      <w:r w:rsidRPr="00BB1111">
        <w:rPr>
          <w:rFonts w:ascii="Comic Sans MS" w:hAnsi="Comic Sans MS"/>
          <w:color w:val="385623" w:themeColor="accent6" w:themeShade="80"/>
        </w:rPr>
        <w:t xml:space="preserve">A privately fostered child (a child from another family living within your family home)   </w:t>
      </w:r>
    </w:p>
    <w:p w14:paraId="150F4C82" w14:textId="77777777" w:rsidR="00783213" w:rsidRPr="00BB1111" w:rsidRDefault="00C5437E">
      <w:pPr>
        <w:spacing w:after="0" w:line="259" w:lineRule="auto"/>
        <w:ind w:left="85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6F6CF0D"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Early help relies upon local groups and people in the community, sometimes we work together to help children, young people, and their families. Below you will find a list of support we can offer in our school:    </w:t>
      </w:r>
    </w:p>
    <w:p w14:paraId="4571E590" w14:textId="77777777" w:rsidR="00783213" w:rsidRPr="00BB1111" w:rsidRDefault="00C5437E">
      <w:pPr>
        <w:spacing w:after="1"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D8095DC"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b/>
          <w:color w:val="385623" w:themeColor="accent6" w:themeShade="80"/>
        </w:rPr>
        <w:t xml:space="preserve">For further information, please visit the link below </w:t>
      </w:r>
      <w:r w:rsidRPr="00BB1111">
        <w:rPr>
          <w:rFonts w:ascii="Comic Sans MS" w:hAnsi="Comic Sans MS"/>
          <w:color w:val="385623" w:themeColor="accent6" w:themeShade="80"/>
        </w:rPr>
        <w:t xml:space="preserve">  </w:t>
      </w:r>
    </w:p>
    <w:p w14:paraId="0901FCE1" w14:textId="77777777" w:rsidR="00783213" w:rsidRPr="00BB1111" w:rsidRDefault="00FA4CC0">
      <w:pPr>
        <w:spacing w:after="2" w:line="256" w:lineRule="auto"/>
        <w:ind w:left="465"/>
        <w:rPr>
          <w:rFonts w:ascii="Comic Sans MS" w:hAnsi="Comic Sans MS"/>
          <w:color w:val="385623" w:themeColor="accent6" w:themeShade="80"/>
        </w:rPr>
      </w:pPr>
      <w:hyperlink r:id="rId6">
        <w:r w:rsidR="00C5437E" w:rsidRPr="00BB1111">
          <w:rPr>
            <w:rFonts w:ascii="Comic Sans MS" w:hAnsi="Comic Sans MS"/>
            <w:color w:val="385623" w:themeColor="accent6" w:themeShade="80"/>
          </w:rPr>
          <w:t>Worcestershire Children First Early Help information pa</w:t>
        </w:r>
      </w:hyperlink>
      <w:hyperlink r:id="rId7">
        <w:r w:rsidR="00C5437E" w:rsidRPr="00BB1111">
          <w:rPr>
            <w:rFonts w:ascii="Comic Sans MS" w:hAnsi="Comic Sans MS"/>
            <w:color w:val="385623" w:themeColor="accent6" w:themeShade="80"/>
          </w:rPr>
          <w:t>g</w:t>
        </w:r>
      </w:hyperlink>
      <w:hyperlink r:id="rId8">
        <w:r w:rsidR="00C5437E" w:rsidRPr="00BB1111">
          <w:rPr>
            <w:rFonts w:ascii="Comic Sans MS" w:hAnsi="Comic Sans MS"/>
            <w:color w:val="385623" w:themeColor="accent6" w:themeShade="80"/>
          </w:rPr>
          <w:t>e</w:t>
        </w:r>
      </w:hyperlink>
      <w:hyperlink r:id="rId9">
        <w:r w:rsidR="00C5437E" w:rsidRPr="00BB1111">
          <w:rPr>
            <w:rFonts w:ascii="Comic Sans MS" w:hAnsi="Comic Sans MS"/>
            <w:color w:val="385623" w:themeColor="accent6" w:themeShade="80"/>
          </w:rPr>
          <w:t xml:space="preserve">  </w:t>
        </w:r>
      </w:hyperlink>
      <w:hyperlink r:id="rId10">
        <w:r w:rsidR="00C5437E" w:rsidRPr="00BB1111">
          <w:rPr>
            <w:rFonts w:ascii="Comic Sans MS" w:hAnsi="Comic Sans MS"/>
            <w:color w:val="385623" w:themeColor="accent6" w:themeShade="80"/>
          </w:rPr>
          <w:t xml:space="preserve"> </w:t>
        </w:r>
      </w:hyperlink>
      <w:r w:rsidR="00C5437E" w:rsidRPr="00BB1111">
        <w:rPr>
          <w:rFonts w:ascii="Comic Sans MS" w:hAnsi="Comic Sans MS"/>
          <w:color w:val="385623" w:themeColor="accent6" w:themeShade="80"/>
        </w:rPr>
        <w:t xml:space="preserve"> </w:t>
      </w:r>
    </w:p>
    <w:p w14:paraId="2C4F030E"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Our early help offer would start with a conversation with your class teacher. It may be that we refer you to our SENDCo further conversations and then may involve our wellbeing lead or the Head of School. The initial conversation will inform us upon which is the best route for your family or child.    </w:t>
      </w:r>
    </w:p>
    <w:p w14:paraId="6E34F637"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0D69CC9" w14:textId="77777777" w:rsidR="00783213" w:rsidRPr="00BB1111" w:rsidRDefault="00C5437E">
      <w:pPr>
        <w:spacing w:after="3" w:line="259" w:lineRule="auto"/>
        <w:ind w:left="649" w:firstLine="0"/>
        <w:jc w:val="center"/>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444987C9" w14:textId="77777777" w:rsidR="00783213" w:rsidRPr="00BB1111" w:rsidRDefault="00C5437E">
      <w:pPr>
        <w:spacing w:after="3" w:line="259" w:lineRule="auto"/>
        <w:ind w:left="649" w:firstLine="0"/>
        <w:jc w:val="center"/>
        <w:rPr>
          <w:rFonts w:ascii="Comic Sans MS" w:hAnsi="Comic Sans MS"/>
          <w:color w:val="385623" w:themeColor="accent6" w:themeShade="80"/>
        </w:rPr>
      </w:pPr>
      <w:r w:rsidRPr="00BB1111">
        <w:rPr>
          <w:rFonts w:ascii="Comic Sans MS" w:hAnsi="Comic Sans MS"/>
          <w:b/>
          <w:color w:val="385623" w:themeColor="accent6" w:themeShade="80"/>
        </w:rPr>
        <w:lastRenderedPageBreak/>
        <w:t xml:space="preserve"> </w:t>
      </w:r>
    </w:p>
    <w:p w14:paraId="53EB0FC6" w14:textId="77777777" w:rsidR="00783213" w:rsidRPr="00BB1111" w:rsidRDefault="00C5437E">
      <w:pPr>
        <w:spacing w:after="3" w:line="259" w:lineRule="auto"/>
        <w:ind w:left="649" w:firstLine="0"/>
        <w:jc w:val="center"/>
        <w:rPr>
          <w:rFonts w:ascii="Comic Sans MS" w:hAnsi="Comic Sans MS"/>
          <w:color w:val="385623" w:themeColor="accent6" w:themeShade="80"/>
        </w:rPr>
      </w:pPr>
      <w:r w:rsidRPr="00BB1111">
        <w:rPr>
          <w:rFonts w:ascii="Comic Sans MS" w:hAnsi="Comic Sans MS"/>
          <w:b/>
          <w:color w:val="385623" w:themeColor="accent6" w:themeShade="80"/>
        </w:rPr>
        <w:t xml:space="preserve"> </w:t>
      </w:r>
    </w:p>
    <w:p w14:paraId="65A9E33F" w14:textId="77777777" w:rsidR="00783213" w:rsidRPr="00BB1111" w:rsidRDefault="00C5437E">
      <w:pPr>
        <w:spacing w:after="0" w:line="259" w:lineRule="auto"/>
        <w:ind w:left="61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bl>
      <w:tblPr>
        <w:tblStyle w:val="TableGrid"/>
        <w:tblW w:w="9014" w:type="dxa"/>
        <w:tblInd w:w="518" w:type="dxa"/>
        <w:tblCellMar>
          <w:top w:w="116" w:type="dxa"/>
          <w:left w:w="5" w:type="dxa"/>
          <w:bottom w:w="86" w:type="dxa"/>
          <w:right w:w="115" w:type="dxa"/>
        </w:tblCellMar>
        <w:tblLook w:val="04A0" w:firstRow="1" w:lastRow="0" w:firstColumn="1" w:lastColumn="0" w:noHBand="0" w:noVBand="1"/>
      </w:tblPr>
      <w:tblGrid>
        <w:gridCol w:w="9014"/>
      </w:tblGrid>
      <w:tr w:rsidR="00E863B9" w:rsidRPr="00BB1111" w14:paraId="62597323" w14:textId="77777777">
        <w:trPr>
          <w:trHeight w:val="446"/>
        </w:trPr>
        <w:tc>
          <w:tcPr>
            <w:tcW w:w="9014" w:type="dxa"/>
            <w:tcBorders>
              <w:top w:val="single" w:sz="4" w:space="0" w:color="000000"/>
              <w:left w:val="single" w:sz="4" w:space="0" w:color="000000"/>
              <w:bottom w:val="single" w:sz="4" w:space="0" w:color="000000"/>
              <w:right w:val="single" w:sz="4" w:space="0" w:color="000000"/>
            </w:tcBorders>
            <w:shd w:val="clear" w:color="auto" w:fill="B4C6E7"/>
          </w:tcPr>
          <w:p w14:paraId="417FE3F8" w14:textId="6F29DBA2" w:rsidR="00783213" w:rsidRPr="00BB1111" w:rsidRDefault="00C5437E">
            <w:pPr>
              <w:spacing w:after="0" w:line="259" w:lineRule="auto"/>
              <w:ind w:left="105" w:firstLine="0"/>
              <w:jc w:val="center"/>
              <w:rPr>
                <w:rFonts w:ascii="Comic Sans MS" w:hAnsi="Comic Sans MS"/>
                <w:color w:val="385623" w:themeColor="accent6" w:themeShade="80"/>
                <w:sz w:val="40"/>
                <w:szCs w:val="36"/>
              </w:rPr>
            </w:pPr>
            <w:r w:rsidRPr="00BB1111">
              <w:rPr>
                <w:rFonts w:ascii="Comic Sans MS" w:hAnsi="Comic Sans MS"/>
                <w:color w:val="385623" w:themeColor="accent6" w:themeShade="80"/>
                <w:sz w:val="36"/>
                <w:szCs w:val="32"/>
              </w:rPr>
              <w:t xml:space="preserve">Cleeve Prior Primary School </w:t>
            </w:r>
            <w:r w:rsidR="00D60A82" w:rsidRPr="00BB1111">
              <w:rPr>
                <w:rFonts w:ascii="Comic Sans MS" w:hAnsi="Comic Sans MS"/>
                <w:color w:val="385623" w:themeColor="accent6" w:themeShade="80"/>
                <w:sz w:val="36"/>
                <w:szCs w:val="32"/>
              </w:rPr>
              <w:t>Family Support</w:t>
            </w:r>
            <w:r w:rsidRPr="00BB1111">
              <w:rPr>
                <w:rFonts w:ascii="Comic Sans MS" w:hAnsi="Comic Sans MS"/>
                <w:color w:val="385623" w:themeColor="accent6" w:themeShade="80"/>
                <w:sz w:val="36"/>
                <w:szCs w:val="32"/>
              </w:rPr>
              <w:t xml:space="preserve"> Offer   </w:t>
            </w:r>
          </w:p>
        </w:tc>
      </w:tr>
    </w:tbl>
    <w:p w14:paraId="5D01ADD5" w14:textId="77777777" w:rsidR="00D60A82" w:rsidRPr="00BB1111" w:rsidRDefault="00C5437E" w:rsidP="00D60A82">
      <w:pPr>
        <w:spacing w:after="3" w:line="259" w:lineRule="auto"/>
        <w:ind w:left="0" w:right="4828" w:firstLine="0"/>
        <w:jc w:val="right"/>
        <w:rPr>
          <w:rFonts w:ascii="Comic Sans MS" w:hAnsi="Comic Sans MS"/>
          <w:color w:val="385623" w:themeColor="accent6" w:themeShade="80"/>
          <w:sz w:val="56"/>
          <w:szCs w:val="52"/>
        </w:rPr>
      </w:pPr>
      <w:r w:rsidRPr="00BB1111">
        <w:rPr>
          <w:rFonts w:ascii="Comic Sans MS" w:hAnsi="Comic Sans MS"/>
          <w:color w:val="385623" w:themeColor="accent6" w:themeShade="80"/>
          <w:sz w:val="56"/>
          <w:szCs w:val="52"/>
        </w:rPr>
        <w:t xml:space="preserve">  </w:t>
      </w:r>
      <w:r w:rsidR="00D60A82" w:rsidRPr="00BB1111">
        <w:rPr>
          <w:rFonts w:ascii="Comic Sans MS" w:hAnsi="Comic Sans MS"/>
          <w:b/>
          <w:color w:val="385623" w:themeColor="accent6" w:themeShade="80"/>
          <w:sz w:val="56"/>
          <w:szCs w:val="52"/>
        </w:rPr>
        <w:t xml:space="preserve">We offer: </w:t>
      </w:r>
      <w:r w:rsidR="00D60A82" w:rsidRPr="00BB1111">
        <w:rPr>
          <w:rFonts w:ascii="Comic Sans MS" w:hAnsi="Comic Sans MS"/>
          <w:color w:val="385623" w:themeColor="accent6" w:themeShade="80"/>
          <w:sz w:val="56"/>
          <w:szCs w:val="52"/>
        </w:rPr>
        <w:t xml:space="preserve">  </w:t>
      </w:r>
    </w:p>
    <w:p w14:paraId="485E83D3" w14:textId="247699A6" w:rsidR="00783213" w:rsidRPr="00BB1111" w:rsidRDefault="00783213">
      <w:pPr>
        <w:spacing w:after="0" w:line="259" w:lineRule="auto"/>
        <w:ind w:left="0" w:firstLine="0"/>
        <w:rPr>
          <w:rFonts w:ascii="Comic Sans MS" w:hAnsi="Comic Sans MS"/>
          <w:color w:val="385623" w:themeColor="accent6" w:themeShade="80"/>
        </w:rPr>
      </w:pPr>
    </w:p>
    <w:tbl>
      <w:tblPr>
        <w:tblStyle w:val="TableGrid"/>
        <w:tblW w:w="10061" w:type="dxa"/>
        <w:tblInd w:w="514" w:type="dxa"/>
        <w:tblCellMar>
          <w:top w:w="86" w:type="dxa"/>
          <w:left w:w="5" w:type="dxa"/>
        </w:tblCellMar>
        <w:tblLook w:val="04A0" w:firstRow="1" w:lastRow="0" w:firstColumn="1" w:lastColumn="0" w:noHBand="0" w:noVBand="1"/>
      </w:tblPr>
      <w:tblGrid>
        <w:gridCol w:w="2175"/>
        <w:gridCol w:w="7886"/>
      </w:tblGrid>
      <w:tr w:rsidR="00E863B9" w:rsidRPr="00BB1111" w14:paraId="7ADBE12F" w14:textId="77777777" w:rsidTr="00D60A82">
        <w:trPr>
          <w:trHeight w:val="6800"/>
        </w:trPr>
        <w:tc>
          <w:tcPr>
            <w:tcW w:w="2175" w:type="dxa"/>
            <w:tcBorders>
              <w:top w:val="single" w:sz="4" w:space="0" w:color="000000"/>
              <w:left w:val="single" w:sz="4" w:space="0" w:color="000000"/>
              <w:bottom w:val="single" w:sz="4" w:space="0" w:color="000000"/>
              <w:right w:val="single" w:sz="4" w:space="0" w:color="000000"/>
            </w:tcBorders>
          </w:tcPr>
          <w:p w14:paraId="1CEADAA4" w14:textId="77777777" w:rsidR="00D60A82" w:rsidRPr="00BB1111" w:rsidRDefault="00D60A82">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Special</w:t>
            </w:r>
          </w:p>
          <w:p w14:paraId="6CF41569" w14:textId="78D27F58" w:rsidR="00783213" w:rsidRPr="00BB1111" w:rsidRDefault="00D60A82">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Educational Needs and Disabilities Co-ordinator (SENDCo)</w:t>
            </w:r>
          </w:p>
          <w:p w14:paraId="3DE72EC2" w14:textId="77777777" w:rsidR="00D60A82" w:rsidRPr="00BB1111" w:rsidRDefault="00D60A82">
            <w:pPr>
              <w:spacing w:after="0" w:line="259" w:lineRule="auto"/>
              <w:ind w:left="0" w:firstLine="0"/>
              <w:rPr>
                <w:rFonts w:ascii="Comic Sans MS" w:hAnsi="Comic Sans MS"/>
                <w:color w:val="385623" w:themeColor="accent6" w:themeShade="80"/>
              </w:rPr>
            </w:pPr>
          </w:p>
          <w:p w14:paraId="6AE63C3A" w14:textId="7B7AB949"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Mrs </w:t>
            </w:r>
            <w:r w:rsidR="00D60A82" w:rsidRPr="00BB1111">
              <w:rPr>
                <w:rFonts w:ascii="Comic Sans MS" w:hAnsi="Comic Sans MS"/>
                <w:color w:val="385623" w:themeColor="accent6" w:themeShade="80"/>
              </w:rPr>
              <w:t>H Millard</w:t>
            </w:r>
            <w:r w:rsidRPr="00BB1111">
              <w:rPr>
                <w:rFonts w:ascii="Comic Sans MS" w:hAnsi="Comic Sans MS"/>
                <w:color w:val="385623" w:themeColor="accent6" w:themeShade="80"/>
              </w:rPr>
              <w:t xml:space="preserve">    </w:t>
            </w:r>
          </w:p>
        </w:tc>
        <w:tc>
          <w:tcPr>
            <w:tcW w:w="7886" w:type="dxa"/>
            <w:tcBorders>
              <w:top w:val="single" w:sz="4" w:space="0" w:color="000000"/>
              <w:left w:val="single" w:sz="4" w:space="0" w:color="000000"/>
              <w:bottom w:val="single" w:sz="4" w:space="0" w:color="000000"/>
              <w:right w:val="single" w:sz="4" w:space="0" w:color="000000"/>
            </w:tcBorders>
          </w:tcPr>
          <w:p w14:paraId="1DA16A3E" w14:textId="77777777" w:rsidR="00783213" w:rsidRPr="00BB1111" w:rsidRDefault="00C5437E">
            <w:pPr>
              <w:spacing w:after="21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Her role is to:   </w:t>
            </w:r>
          </w:p>
          <w:p w14:paraId="54759906" w14:textId="77777777" w:rsidR="00783213" w:rsidRPr="00BB1111" w:rsidRDefault="00C5437E">
            <w:pPr>
              <w:numPr>
                <w:ilvl w:val="0"/>
                <w:numId w:val="3"/>
              </w:numPr>
              <w:spacing w:after="231" w:line="240" w:lineRule="auto"/>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Have day-to-day responsibility for the operation of this SEND policy and the co-ordination of specific provision made to support individual pupils with SEND, including those who have EHC plans   </w:t>
            </w:r>
          </w:p>
          <w:p w14:paraId="3E7C667A" w14:textId="77777777" w:rsidR="00783213" w:rsidRPr="00BB1111" w:rsidRDefault="00C5437E">
            <w:pPr>
              <w:numPr>
                <w:ilvl w:val="0"/>
                <w:numId w:val="3"/>
              </w:numPr>
              <w:spacing w:after="234" w:line="240" w:lineRule="auto"/>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Provide professional guidance to colleagues and work with staff, parents, and other agencies to ensure that pupils with SEND receive appropriate support and high-quality teaching    </w:t>
            </w:r>
          </w:p>
          <w:p w14:paraId="4574345B" w14:textId="77777777" w:rsidR="00783213" w:rsidRPr="00BB1111" w:rsidRDefault="00C5437E">
            <w:pPr>
              <w:numPr>
                <w:ilvl w:val="0"/>
                <w:numId w:val="3"/>
              </w:numPr>
              <w:spacing w:after="205" w:line="259" w:lineRule="auto"/>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Advise on the graduated approach to providing SEND support   </w:t>
            </w:r>
          </w:p>
          <w:p w14:paraId="16095F54" w14:textId="77777777" w:rsidR="00783213" w:rsidRPr="00BB1111" w:rsidRDefault="00C5437E">
            <w:pPr>
              <w:numPr>
                <w:ilvl w:val="0"/>
                <w:numId w:val="3"/>
              </w:numPr>
              <w:spacing w:after="231" w:line="240" w:lineRule="auto"/>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Be the point of contact for external agencies, especially the local authority and its support services   </w:t>
            </w:r>
          </w:p>
          <w:p w14:paraId="009ACBF2" w14:textId="77777777" w:rsidR="00783213" w:rsidRPr="00BB1111" w:rsidRDefault="00C5437E">
            <w:pPr>
              <w:numPr>
                <w:ilvl w:val="0"/>
                <w:numId w:val="3"/>
              </w:numPr>
              <w:spacing w:after="232" w:line="240" w:lineRule="auto"/>
              <w:ind w:hanging="360"/>
              <w:rPr>
                <w:rFonts w:ascii="Comic Sans MS" w:hAnsi="Comic Sans MS"/>
                <w:color w:val="385623" w:themeColor="accent6" w:themeShade="80"/>
              </w:rPr>
            </w:pPr>
            <w:r w:rsidRPr="00BB1111">
              <w:rPr>
                <w:rFonts w:ascii="Comic Sans MS" w:hAnsi="Comic Sans MS"/>
                <w:color w:val="385623" w:themeColor="accent6" w:themeShade="80"/>
              </w:rPr>
              <w:t xml:space="preserve">Liaise with potential next providers of education to ensure pupils and their parents are informed about options and a smooth transition is planned   </w:t>
            </w:r>
          </w:p>
          <w:p w14:paraId="2F5C09C2" w14:textId="77777777" w:rsidR="00D60A82" w:rsidRPr="00BB1111" w:rsidRDefault="00C5437E" w:rsidP="00D60A82">
            <w:pPr>
              <w:numPr>
                <w:ilvl w:val="0"/>
                <w:numId w:val="3"/>
              </w:numPr>
              <w:spacing w:after="1" w:line="259" w:lineRule="auto"/>
              <w:ind w:hanging="360"/>
              <w:rPr>
                <w:rFonts w:ascii="Comic Sans MS" w:hAnsi="Comic Sans MS"/>
                <w:color w:val="385623" w:themeColor="accent6" w:themeShade="80"/>
              </w:rPr>
            </w:pPr>
            <w:r w:rsidRPr="00BB1111">
              <w:rPr>
                <w:rFonts w:ascii="Comic Sans MS" w:hAnsi="Comic Sans MS"/>
                <w:color w:val="385623" w:themeColor="accent6" w:themeShade="80"/>
              </w:rPr>
              <w:t>Ensure the school keeps the records of all pupils with SEND up to date</w:t>
            </w:r>
          </w:p>
          <w:p w14:paraId="2D80B0E9" w14:textId="77777777" w:rsidR="00783213" w:rsidRPr="00BB1111" w:rsidRDefault="00C5437E" w:rsidP="00D60A82">
            <w:pPr>
              <w:spacing w:after="1" w:line="259" w:lineRule="auto"/>
              <w:ind w:left="723"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7887552F" w14:textId="7712F652" w:rsidR="00D60A82" w:rsidRPr="00BB1111" w:rsidRDefault="00D60A82" w:rsidP="00D60A82">
            <w:pPr>
              <w:spacing w:after="1" w:line="259" w:lineRule="auto"/>
              <w:ind w:left="723" w:firstLine="0"/>
              <w:rPr>
                <w:rFonts w:ascii="Comic Sans MS" w:hAnsi="Comic Sans MS"/>
                <w:color w:val="385623" w:themeColor="accent6" w:themeShade="80"/>
              </w:rPr>
            </w:pPr>
          </w:p>
        </w:tc>
      </w:tr>
      <w:tr w:rsidR="00E863B9" w:rsidRPr="00BB1111" w14:paraId="25C03CBE" w14:textId="77777777" w:rsidTr="00D60A82">
        <w:trPr>
          <w:trHeight w:val="422"/>
        </w:trPr>
        <w:tc>
          <w:tcPr>
            <w:tcW w:w="2175" w:type="dxa"/>
            <w:tcBorders>
              <w:top w:val="single" w:sz="4" w:space="0" w:color="000000"/>
              <w:left w:val="single" w:sz="4" w:space="0" w:color="000000"/>
              <w:bottom w:val="nil"/>
              <w:right w:val="single" w:sz="4" w:space="0" w:color="000000"/>
            </w:tcBorders>
          </w:tcPr>
          <w:p w14:paraId="0262EC5F" w14:textId="77777777" w:rsidR="00D60A82" w:rsidRPr="00BB1111" w:rsidRDefault="00D60A82">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Senior Mental Health Lead</w:t>
            </w:r>
          </w:p>
          <w:p w14:paraId="2812BB46" w14:textId="77777777" w:rsidR="00D60A82" w:rsidRPr="00BB1111" w:rsidRDefault="00D60A82" w:rsidP="00D60A82">
            <w:pPr>
              <w:spacing w:after="51"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Mrs H Millard   </w:t>
            </w:r>
          </w:p>
          <w:p w14:paraId="66C6E383"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05AC4AE" w14:textId="74F143E7" w:rsidR="00D60A82" w:rsidRPr="00BB1111" w:rsidRDefault="00D60A82">
            <w:pPr>
              <w:spacing w:after="0" w:line="259" w:lineRule="auto"/>
              <w:ind w:left="2" w:firstLine="0"/>
              <w:rPr>
                <w:rFonts w:ascii="Comic Sans MS" w:hAnsi="Comic Sans MS"/>
                <w:color w:val="385623" w:themeColor="accent6" w:themeShade="80"/>
              </w:rPr>
            </w:pPr>
          </w:p>
        </w:tc>
        <w:tc>
          <w:tcPr>
            <w:tcW w:w="7886" w:type="dxa"/>
            <w:tcBorders>
              <w:top w:val="single" w:sz="4" w:space="0" w:color="000000"/>
              <w:left w:val="single" w:sz="4" w:space="0" w:color="000000"/>
              <w:bottom w:val="nil"/>
              <w:right w:val="single" w:sz="4" w:space="0" w:color="000000"/>
            </w:tcBorders>
          </w:tcPr>
          <w:p w14:paraId="153823C0" w14:textId="1404E3D9" w:rsidR="00783213" w:rsidRPr="00BB1111" w:rsidRDefault="00C5437E" w:rsidP="00D60A82">
            <w:pPr>
              <w:spacing w:after="0" w:line="259" w:lineRule="auto"/>
              <w:ind w:left="55" w:firstLine="0"/>
              <w:jc w:val="both"/>
              <w:rPr>
                <w:rFonts w:ascii="Comic Sans MS" w:hAnsi="Comic Sans MS"/>
                <w:color w:val="385623" w:themeColor="accent6" w:themeShade="80"/>
              </w:rPr>
            </w:pPr>
            <w:r w:rsidRPr="00BB1111">
              <w:rPr>
                <w:rFonts w:ascii="Comic Sans MS" w:hAnsi="Comic Sans MS"/>
                <w:color w:val="385623" w:themeColor="accent6" w:themeShade="80"/>
              </w:rPr>
              <w:t>We aim to promote positive emotional health and wellbeing so pupils can</w:t>
            </w:r>
            <w:r w:rsidR="00D60A82" w:rsidRPr="00BB1111">
              <w:rPr>
                <w:rFonts w:ascii="Comic Sans MS" w:hAnsi="Comic Sans MS"/>
                <w:color w:val="385623" w:themeColor="accent6" w:themeShade="80"/>
              </w:rPr>
              <w:t xml:space="preserve"> </w:t>
            </w:r>
            <w:r w:rsidR="00D60A82" w:rsidRPr="00BB1111">
              <w:rPr>
                <w:rFonts w:ascii="Comic Sans MS" w:hAnsi="Comic Sans MS"/>
                <w:color w:val="385623" w:themeColor="accent6" w:themeShade="80"/>
              </w:rPr>
              <w:t>better understand and express their feelings and to build their confidence and emotional resilience to increase their capacity to learn.</w:t>
            </w:r>
          </w:p>
        </w:tc>
      </w:tr>
      <w:tr w:rsidR="00E863B9" w:rsidRPr="00BB1111" w14:paraId="1E6F6F99" w14:textId="77777777" w:rsidTr="00D60A82">
        <w:trPr>
          <w:trHeight w:val="1625"/>
        </w:trPr>
        <w:tc>
          <w:tcPr>
            <w:tcW w:w="2175" w:type="dxa"/>
            <w:tcBorders>
              <w:top w:val="single" w:sz="4" w:space="0" w:color="000000"/>
              <w:left w:val="single" w:sz="4" w:space="0" w:color="000000"/>
              <w:bottom w:val="single" w:sz="4" w:space="0" w:color="000000"/>
              <w:right w:val="single" w:sz="4" w:space="0" w:color="000000"/>
            </w:tcBorders>
          </w:tcPr>
          <w:p w14:paraId="2FD4D814" w14:textId="522E833E" w:rsidR="00783213" w:rsidRPr="00BB1111" w:rsidRDefault="00D60A82">
            <w:pPr>
              <w:spacing w:after="54"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School Counsellor and Pastoral lead</w:t>
            </w:r>
          </w:p>
          <w:p w14:paraId="137237B5"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Pete English   </w:t>
            </w:r>
          </w:p>
        </w:tc>
        <w:tc>
          <w:tcPr>
            <w:tcW w:w="7886" w:type="dxa"/>
            <w:tcBorders>
              <w:top w:val="single" w:sz="4" w:space="0" w:color="000000"/>
              <w:left w:val="single" w:sz="4" w:space="0" w:color="000000"/>
              <w:bottom w:val="single" w:sz="4" w:space="0" w:color="000000"/>
              <w:right w:val="single" w:sz="4" w:space="0" w:color="000000"/>
            </w:tcBorders>
          </w:tcPr>
          <w:p w14:paraId="035DF124" w14:textId="2741C80E" w:rsidR="00783213" w:rsidRPr="00BB1111" w:rsidRDefault="00C5437E" w:rsidP="00D60A82">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Mr P English (MBACP) is our school family support </w:t>
            </w:r>
            <w:r w:rsidR="00D60A82" w:rsidRPr="00BB1111">
              <w:rPr>
                <w:rFonts w:ascii="Comic Sans MS" w:hAnsi="Comic Sans MS"/>
                <w:color w:val="385623" w:themeColor="accent6" w:themeShade="80"/>
              </w:rPr>
              <w:t>worker. He helps children deal with challenges through play therapy and supports families who need extra help.</w:t>
            </w:r>
          </w:p>
          <w:p w14:paraId="45F8B464"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712D30A6"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DB045B7"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E863B9" w:rsidRPr="00BB1111" w14:paraId="5603EBCA" w14:textId="77777777" w:rsidTr="00D60A82">
        <w:trPr>
          <w:trHeight w:val="422"/>
        </w:trPr>
        <w:tc>
          <w:tcPr>
            <w:tcW w:w="2175" w:type="dxa"/>
            <w:tcBorders>
              <w:top w:val="single" w:sz="4" w:space="0" w:color="000000"/>
              <w:left w:val="single" w:sz="4" w:space="0" w:color="000000"/>
              <w:bottom w:val="nil"/>
              <w:right w:val="single" w:sz="4" w:space="0" w:color="000000"/>
            </w:tcBorders>
          </w:tcPr>
          <w:p w14:paraId="34190CA3"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School Speech and   </w:t>
            </w:r>
          </w:p>
        </w:tc>
        <w:tc>
          <w:tcPr>
            <w:tcW w:w="7886" w:type="dxa"/>
            <w:tcBorders>
              <w:top w:val="single" w:sz="4" w:space="0" w:color="000000"/>
              <w:left w:val="single" w:sz="4" w:space="0" w:color="000000"/>
              <w:bottom w:val="nil"/>
              <w:right w:val="single" w:sz="4" w:space="0" w:color="000000"/>
            </w:tcBorders>
          </w:tcPr>
          <w:p w14:paraId="40068AB4" w14:textId="77777777" w:rsidR="00783213" w:rsidRPr="00BB1111" w:rsidRDefault="00C5437E" w:rsidP="00D60A82">
            <w:pPr>
              <w:spacing w:after="0" w:line="240"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Mrs Gwilliam leads S &amp; L works with children who require support for  </w:t>
            </w:r>
          </w:p>
        </w:tc>
      </w:tr>
      <w:tr w:rsidR="00E863B9" w:rsidRPr="00BB1111" w14:paraId="5C28CC4E" w14:textId="77777777" w:rsidTr="00D60A82">
        <w:trPr>
          <w:trHeight w:val="1231"/>
        </w:trPr>
        <w:tc>
          <w:tcPr>
            <w:tcW w:w="2175" w:type="dxa"/>
            <w:tcBorders>
              <w:top w:val="nil"/>
              <w:left w:val="single" w:sz="4" w:space="0" w:color="000000"/>
              <w:bottom w:val="single" w:sz="4" w:space="0" w:color="000000"/>
              <w:right w:val="single" w:sz="4" w:space="0" w:color="000000"/>
            </w:tcBorders>
          </w:tcPr>
          <w:p w14:paraId="64F47A57" w14:textId="75B38FA7" w:rsidR="00D60A82"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Language</w:t>
            </w:r>
            <w:r w:rsidR="00D60A82" w:rsidRPr="00BB1111">
              <w:rPr>
                <w:rFonts w:ascii="Comic Sans MS" w:hAnsi="Comic Sans MS"/>
                <w:color w:val="385623" w:themeColor="accent6" w:themeShade="80"/>
              </w:rPr>
              <w:t xml:space="preserve"> lead</w:t>
            </w:r>
          </w:p>
          <w:p w14:paraId="049AEA97" w14:textId="77777777" w:rsidR="00D60A82" w:rsidRPr="00BB1111" w:rsidRDefault="00D60A82">
            <w:pPr>
              <w:spacing w:after="0" w:line="259" w:lineRule="auto"/>
              <w:ind w:left="0" w:firstLine="0"/>
              <w:rPr>
                <w:rFonts w:ascii="Comic Sans MS" w:hAnsi="Comic Sans MS"/>
                <w:color w:val="385623" w:themeColor="accent6" w:themeShade="80"/>
              </w:rPr>
            </w:pPr>
          </w:p>
          <w:p w14:paraId="6F797A66" w14:textId="2FA20556" w:rsidR="00783213" w:rsidRPr="00BB1111" w:rsidRDefault="00D60A82">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Mrs J Gwilliam</w:t>
            </w:r>
            <w:r w:rsidR="00C5437E" w:rsidRPr="00BB1111">
              <w:rPr>
                <w:rFonts w:ascii="Comic Sans MS" w:hAnsi="Comic Sans MS"/>
                <w:color w:val="385623" w:themeColor="accent6" w:themeShade="80"/>
              </w:rPr>
              <w:t xml:space="preserve"> </w:t>
            </w:r>
          </w:p>
        </w:tc>
        <w:tc>
          <w:tcPr>
            <w:tcW w:w="7886" w:type="dxa"/>
            <w:tcBorders>
              <w:top w:val="nil"/>
              <w:left w:val="single" w:sz="4" w:space="0" w:color="000000"/>
              <w:bottom w:val="single" w:sz="4" w:space="0" w:color="000000"/>
              <w:right w:val="single" w:sz="4" w:space="0" w:color="000000"/>
            </w:tcBorders>
          </w:tcPr>
          <w:p w14:paraId="7AF3203D" w14:textId="2E492EF3" w:rsidR="00783213" w:rsidRPr="00BB1111" w:rsidRDefault="00C5437E" w:rsidP="00D60A82">
            <w:pPr>
              <w:spacing w:after="0" w:line="240"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Speech and Language. We also offer speech therapy for children who </w:t>
            </w:r>
            <w:r w:rsidR="00FA4CC0" w:rsidRPr="00BB1111">
              <w:rPr>
                <w:rFonts w:ascii="Comic Sans MS" w:hAnsi="Comic Sans MS"/>
                <w:color w:val="385623" w:themeColor="accent6" w:themeShade="80"/>
              </w:rPr>
              <w:t>are on</w:t>
            </w:r>
            <w:r w:rsidRPr="00BB1111">
              <w:rPr>
                <w:rFonts w:ascii="Comic Sans MS" w:hAnsi="Comic Sans MS"/>
                <w:color w:val="385623" w:themeColor="accent6" w:themeShade="80"/>
              </w:rPr>
              <w:t xml:space="preserve"> the NHS caseload for Speech and Language therapy.   </w:t>
            </w:r>
          </w:p>
        </w:tc>
      </w:tr>
      <w:tr w:rsidR="00E863B9" w:rsidRPr="00BB1111" w14:paraId="347C96B4" w14:textId="77777777" w:rsidTr="00D60A82">
        <w:trPr>
          <w:trHeight w:val="2453"/>
        </w:trPr>
        <w:tc>
          <w:tcPr>
            <w:tcW w:w="2175" w:type="dxa"/>
            <w:tcBorders>
              <w:top w:val="single" w:sz="4" w:space="0" w:color="000000"/>
              <w:left w:val="single" w:sz="4" w:space="0" w:color="000000"/>
              <w:bottom w:val="single" w:sz="4" w:space="0" w:color="000000"/>
              <w:right w:val="single" w:sz="4" w:space="0" w:color="000000"/>
            </w:tcBorders>
          </w:tcPr>
          <w:p w14:paraId="2432A7D3" w14:textId="77777777" w:rsidR="00783213" w:rsidRPr="00BB1111" w:rsidRDefault="00C5437E">
            <w:pPr>
              <w:spacing w:after="1774"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Behaviour Support   </w:t>
            </w:r>
          </w:p>
          <w:p w14:paraId="465D1B2D"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886" w:type="dxa"/>
            <w:tcBorders>
              <w:top w:val="single" w:sz="4" w:space="0" w:color="000000"/>
              <w:left w:val="single" w:sz="4" w:space="0" w:color="000000"/>
              <w:bottom w:val="single" w:sz="4" w:space="0" w:color="000000"/>
              <w:right w:val="single" w:sz="4" w:space="0" w:color="000000"/>
            </w:tcBorders>
          </w:tcPr>
          <w:p w14:paraId="7CE858CC" w14:textId="7F50C32C" w:rsidR="00783213" w:rsidRPr="00BB1111" w:rsidRDefault="00C5437E">
            <w:pPr>
              <w:spacing w:after="195"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On the rare occasions that we need behaviour support</w:t>
            </w:r>
            <w:r w:rsidR="00D60A82" w:rsidRPr="00BB1111">
              <w:rPr>
                <w:rFonts w:ascii="Comic Sans MS" w:hAnsi="Comic Sans MS"/>
                <w:color w:val="385623" w:themeColor="accent6" w:themeShade="80"/>
              </w:rPr>
              <w:t>,</w:t>
            </w:r>
            <w:r w:rsidRPr="00BB1111">
              <w:rPr>
                <w:rFonts w:ascii="Comic Sans MS" w:hAnsi="Comic Sans MS"/>
                <w:color w:val="385623" w:themeColor="accent6" w:themeShade="80"/>
              </w:rPr>
              <w:t xml:space="preserve"> Mrs Laughlin (and the children and parents)</w:t>
            </w:r>
            <w:r w:rsidR="00D60A82" w:rsidRPr="00BB1111">
              <w:rPr>
                <w:rFonts w:ascii="Comic Sans MS" w:hAnsi="Comic Sans MS"/>
                <w:color w:val="385623" w:themeColor="accent6" w:themeShade="80"/>
              </w:rPr>
              <w:t>,</w:t>
            </w:r>
            <w:r w:rsidRPr="00BB1111">
              <w:rPr>
                <w:rFonts w:ascii="Comic Sans MS" w:hAnsi="Comic Sans MS"/>
                <w:color w:val="385623" w:themeColor="accent6" w:themeShade="80"/>
              </w:rPr>
              <w:t xml:space="preserve"> coordinate the school Behaviour Support. We work in collaboration with Perryfields Primary PRU to support and offer guidance on the provision for children with challenging behaviours. The school offers interventions and good practices for children with social and emotional and behaviours</w:t>
            </w:r>
            <w:r w:rsidRPr="00BB1111">
              <w:rPr>
                <w:rFonts w:ascii="Comic Sans MS" w:hAnsi="Comic Sans MS"/>
                <w:color w:val="385623" w:themeColor="accent6" w:themeShade="80"/>
                <w:sz w:val="22"/>
              </w:rPr>
              <w:t xml:space="preserve"> </w:t>
            </w:r>
            <w:r w:rsidRPr="00BB1111">
              <w:rPr>
                <w:rFonts w:ascii="Comic Sans MS" w:hAnsi="Comic Sans MS"/>
                <w:color w:val="385623" w:themeColor="accent6" w:themeShade="80"/>
              </w:rPr>
              <w:t xml:space="preserve">associated with these needs.   </w:t>
            </w:r>
          </w:p>
          <w:p w14:paraId="78A386F0" w14:textId="585C679E" w:rsidR="00783213" w:rsidRPr="00BB1111" w:rsidRDefault="00783213" w:rsidP="00D60A82">
            <w:pPr>
              <w:spacing w:after="0" w:line="259" w:lineRule="auto"/>
              <w:rPr>
                <w:rFonts w:ascii="Comic Sans MS" w:hAnsi="Comic Sans MS"/>
                <w:color w:val="385623" w:themeColor="accent6" w:themeShade="80"/>
              </w:rPr>
            </w:pPr>
          </w:p>
        </w:tc>
      </w:tr>
      <w:tr w:rsidR="00E863B9" w:rsidRPr="00BB1111" w14:paraId="271798B4" w14:textId="77777777" w:rsidTr="00D60A82">
        <w:trPr>
          <w:trHeight w:val="1685"/>
        </w:trPr>
        <w:tc>
          <w:tcPr>
            <w:tcW w:w="2175" w:type="dxa"/>
            <w:tcBorders>
              <w:top w:val="single" w:sz="4" w:space="0" w:color="000000"/>
              <w:left w:val="single" w:sz="4" w:space="0" w:color="000000"/>
              <w:bottom w:val="single" w:sz="4" w:space="0" w:color="000000"/>
              <w:right w:val="single" w:sz="4" w:space="0" w:color="000000"/>
            </w:tcBorders>
          </w:tcPr>
          <w:p w14:paraId="2AAE586D"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School Nurse    </w:t>
            </w:r>
          </w:p>
        </w:tc>
        <w:tc>
          <w:tcPr>
            <w:tcW w:w="7886" w:type="dxa"/>
            <w:tcBorders>
              <w:top w:val="single" w:sz="4" w:space="0" w:color="000000"/>
              <w:left w:val="single" w:sz="4" w:space="0" w:color="000000"/>
              <w:bottom w:val="single" w:sz="4" w:space="0" w:color="000000"/>
              <w:right w:val="single" w:sz="4" w:space="0" w:color="000000"/>
            </w:tcBorders>
          </w:tcPr>
          <w:p w14:paraId="7D8309B0" w14:textId="795DF22A"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We work closely with our school nurse who is able to provide advice and guidance to parents on a variety of health and wellbeing issues. She </w:t>
            </w:r>
            <w:r w:rsidR="00D60A82" w:rsidRPr="00BB1111">
              <w:rPr>
                <w:rFonts w:ascii="Comic Sans MS" w:hAnsi="Comic Sans MS"/>
                <w:color w:val="385623" w:themeColor="accent6" w:themeShade="80"/>
              </w:rPr>
              <w:t xml:space="preserve">contacts </w:t>
            </w:r>
            <w:r w:rsidRPr="00BB1111">
              <w:rPr>
                <w:rFonts w:ascii="Comic Sans MS" w:hAnsi="Comic Sans MS"/>
                <w:color w:val="385623" w:themeColor="accent6" w:themeShade="80"/>
              </w:rPr>
              <w:t xml:space="preserve">school to </w:t>
            </w:r>
            <w:r w:rsidR="00D60A82" w:rsidRPr="00BB1111">
              <w:rPr>
                <w:rFonts w:ascii="Comic Sans MS" w:hAnsi="Comic Sans MS"/>
                <w:color w:val="385623" w:themeColor="accent6" w:themeShade="80"/>
              </w:rPr>
              <w:t>speak to</w:t>
            </w:r>
            <w:r w:rsidRPr="00BB1111">
              <w:rPr>
                <w:rFonts w:ascii="Comic Sans MS" w:hAnsi="Comic Sans MS"/>
                <w:color w:val="385623" w:themeColor="accent6" w:themeShade="80"/>
              </w:rPr>
              <w:t xml:space="preserve"> the</w:t>
            </w:r>
            <w:r w:rsidR="00D60A82" w:rsidRPr="00BB1111">
              <w:rPr>
                <w:rFonts w:ascii="Comic Sans MS" w:hAnsi="Comic Sans MS"/>
                <w:color w:val="385623" w:themeColor="accent6" w:themeShade="80"/>
              </w:rPr>
              <w:t xml:space="preserve"> HoS</w:t>
            </w:r>
            <w:r w:rsidRPr="00BB1111">
              <w:rPr>
                <w:rFonts w:ascii="Comic Sans MS" w:hAnsi="Comic Sans MS"/>
                <w:color w:val="385623" w:themeColor="accent6" w:themeShade="80"/>
              </w:rPr>
              <w:t xml:space="preserve">.   </w:t>
            </w:r>
          </w:p>
        </w:tc>
      </w:tr>
      <w:tr w:rsidR="00E863B9" w:rsidRPr="00BB1111" w14:paraId="27F51208" w14:textId="77777777" w:rsidTr="00D60A82">
        <w:trPr>
          <w:trHeight w:val="2170"/>
        </w:trPr>
        <w:tc>
          <w:tcPr>
            <w:tcW w:w="2175" w:type="dxa"/>
            <w:tcBorders>
              <w:top w:val="single" w:sz="4" w:space="0" w:color="000000"/>
              <w:left w:val="single" w:sz="4" w:space="0" w:color="000000"/>
              <w:bottom w:val="single" w:sz="4" w:space="0" w:color="000000"/>
              <w:right w:val="single" w:sz="4" w:space="0" w:color="000000"/>
            </w:tcBorders>
          </w:tcPr>
          <w:p w14:paraId="4F49FD4B" w14:textId="6C000352"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Attendance Officer </w:t>
            </w:r>
          </w:p>
          <w:p w14:paraId="578C4258" w14:textId="77777777" w:rsidR="00D60A82" w:rsidRPr="00BB1111" w:rsidRDefault="00D60A82">
            <w:pPr>
              <w:spacing w:after="0" w:line="259" w:lineRule="auto"/>
              <w:ind w:left="7" w:firstLine="0"/>
              <w:rPr>
                <w:rFonts w:ascii="Comic Sans MS" w:hAnsi="Comic Sans MS"/>
                <w:color w:val="385623" w:themeColor="accent6" w:themeShade="80"/>
              </w:rPr>
            </w:pPr>
          </w:p>
          <w:p w14:paraId="64870028"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Mrs Laughlin   </w:t>
            </w:r>
          </w:p>
        </w:tc>
        <w:tc>
          <w:tcPr>
            <w:tcW w:w="7886" w:type="dxa"/>
            <w:tcBorders>
              <w:top w:val="single" w:sz="4" w:space="0" w:color="000000"/>
              <w:left w:val="single" w:sz="4" w:space="0" w:color="000000"/>
              <w:bottom w:val="single" w:sz="4" w:space="0" w:color="000000"/>
              <w:right w:val="single" w:sz="4" w:space="0" w:color="000000"/>
            </w:tcBorders>
          </w:tcPr>
          <w:p w14:paraId="2A1DFD89" w14:textId="77777777" w:rsidR="00783213" w:rsidRPr="00BB1111" w:rsidRDefault="00C5437E">
            <w:pPr>
              <w:spacing w:after="0" w:line="240"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Mrs Laughlin is responsible for attendance. She carefully monitors every child whose attendance is below 90% and support is offered to families wherever possible. Her includes letters of concern to alert parents to falling attendance, and formal attendance meetings if required.  </w:t>
            </w:r>
          </w:p>
          <w:p w14:paraId="5B944609" w14:textId="4E111228" w:rsidR="00783213" w:rsidRPr="00BB1111" w:rsidRDefault="00C5437E">
            <w:pPr>
              <w:spacing w:after="0" w:line="240"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Our school also operates a first day calling system if a child’s absence is unexplained.   </w:t>
            </w:r>
          </w:p>
          <w:p w14:paraId="7FF267C3" w14:textId="4DF0770A" w:rsidR="00AB7355" w:rsidRPr="00BB1111" w:rsidRDefault="00AB7355">
            <w:pPr>
              <w:spacing w:after="0" w:line="240"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We work closely with the WCC attendance team to ensure we support all of our families appropriately with attendance, EHE and for those children who are ‘Missing in education’.</w:t>
            </w:r>
          </w:p>
          <w:p w14:paraId="624FBC3B" w14:textId="77777777" w:rsidR="00783213" w:rsidRPr="00BB1111" w:rsidRDefault="00C5437E">
            <w:pPr>
              <w:spacing w:after="0" w:line="259" w:lineRule="auto"/>
              <w:ind w:left="153" w:firstLine="0"/>
              <w:jc w:val="center"/>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E863B9" w:rsidRPr="00BB1111" w14:paraId="63F10FAC" w14:textId="77777777" w:rsidTr="00D60A82">
        <w:trPr>
          <w:trHeight w:val="3008"/>
        </w:trPr>
        <w:tc>
          <w:tcPr>
            <w:tcW w:w="2175" w:type="dxa"/>
            <w:tcBorders>
              <w:top w:val="single" w:sz="4" w:space="0" w:color="000000"/>
              <w:left w:val="single" w:sz="4" w:space="0" w:color="000000"/>
              <w:bottom w:val="single" w:sz="4" w:space="0" w:color="000000"/>
              <w:right w:val="single" w:sz="4" w:space="0" w:color="000000"/>
            </w:tcBorders>
          </w:tcPr>
          <w:p w14:paraId="7FC17446" w14:textId="77777777" w:rsidR="00783213" w:rsidRPr="00BB1111" w:rsidRDefault="00C5437E">
            <w:pPr>
              <w:spacing w:after="53"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PSHE Curriculum   </w:t>
            </w:r>
          </w:p>
          <w:p w14:paraId="3B96AA8D" w14:textId="77777777" w:rsidR="00783213" w:rsidRPr="00BB1111" w:rsidRDefault="00C5437E">
            <w:pPr>
              <w:spacing w:after="5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1E19A649"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886" w:type="dxa"/>
            <w:tcBorders>
              <w:top w:val="single" w:sz="4" w:space="0" w:color="000000"/>
              <w:left w:val="single" w:sz="4" w:space="0" w:color="000000"/>
              <w:bottom w:val="single" w:sz="4" w:space="0" w:color="000000"/>
              <w:right w:val="single" w:sz="4" w:space="0" w:color="000000"/>
            </w:tcBorders>
          </w:tcPr>
          <w:p w14:paraId="590D07CC" w14:textId="0AEEE9DF"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Our school delivers comprehensive Personal, Social, Health Education (PSHE) through </w:t>
            </w:r>
            <w:r w:rsidR="00FA4CC0" w:rsidRPr="00BB1111">
              <w:rPr>
                <w:rFonts w:ascii="Comic Sans MS" w:hAnsi="Comic Sans MS"/>
                <w:color w:val="385623" w:themeColor="accent6" w:themeShade="80"/>
              </w:rPr>
              <w:t>Heart Smart</w:t>
            </w:r>
            <w:r w:rsidRPr="00BB1111">
              <w:rPr>
                <w:rFonts w:ascii="Comic Sans MS" w:hAnsi="Comic Sans MS"/>
                <w:color w:val="385623" w:themeColor="accent6" w:themeShade="80"/>
              </w:rPr>
              <w:t xml:space="preserve"> and My Happy Mind. These further support the children’s understanding of how to keep themselves safe. It also broadens their understanding of strategies to develop their resilience, their awareness of their mental health and understanding and forming healthy relationships.    </w:t>
            </w:r>
          </w:p>
        </w:tc>
      </w:tr>
      <w:tr w:rsidR="00E863B9" w:rsidRPr="00BB1111" w14:paraId="569F4FDA" w14:textId="77777777" w:rsidTr="00D60A82">
        <w:trPr>
          <w:trHeight w:val="3207"/>
        </w:trPr>
        <w:tc>
          <w:tcPr>
            <w:tcW w:w="2175" w:type="dxa"/>
            <w:tcBorders>
              <w:top w:val="single" w:sz="4" w:space="0" w:color="000000"/>
              <w:left w:val="single" w:sz="4" w:space="0" w:color="000000"/>
              <w:bottom w:val="single" w:sz="4" w:space="0" w:color="000000"/>
              <w:right w:val="single" w:sz="4" w:space="0" w:color="000000"/>
            </w:tcBorders>
          </w:tcPr>
          <w:p w14:paraId="31F32F46"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Online safety    </w:t>
            </w:r>
          </w:p>
        </w:tc>
        <w:tc>
          <w:tcPr>
            <w:tcW w:w="7886" w:type="dxa"/>
            <w:tcBorders>
              <w:top w:val="single" w:sz="4" w:space="0" w:color="000000"/>
              <w:left w:val="single" w:sz="4" w:space="0" w:color="000000"/>
              <w:bottom w:val="single" w:sz="4" w:space="0" w:color="000000"/>
              <w:right w:val="single" w:sz="4" w:space="0" w:color="000000"/>
            </w:tcBorders>
          </w:tcPr>
          <w:p w14:paraId="19864302" w14:textId="77777777" w:rsidR="00AB7355" w:rsidRPr="00BB1111" w:rsidRDefault="00C5437E">
            <w:pPr>
              <w:spacing w:after="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Each year group is taught how to use computers, iPads and the internet safely throughout the year</w:t>
            </w:r>
            <w:r w:rsidR="00AB7355" w:rsidRPr="00BB1111">
              <w:rPr>
                <w:rFonts w:ascii="Comic Sans MS" w:hAnsi="Comic Sans MS"/>
                <w:color w:val="385623" w:themeColor="accent6" w:themeShade="80"/>
              </w:rPr>
              <w:t>, using</w:t>
            </w:r>
            <w:r w:rsidRPr="00BB1111">
              <w:rPr>
                <w:rFonts w:ascii="Comic Sans MS" w:hAnsi="Comic Sans MS"/>
                <w:color w:val="385623" w:themeColor="accent6" w:themeShade="80"/>
              </w:rPr>
              <w:t xml:space="preserve"> our computing curriculum NCCE Teach Computing and Project Evolve (E-safety). </w:t>
            </w:r>
          </w:p>
          <w:p w14:paraId="0436517D" w14:textId="77777777" w:rsidR="00AB7355" w:rsidRPr="00BB1111" w:rsidRDefault="00C5437E">
            <w:pPr>
              <w:spacing w:after="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This supports both children and parents in developing a greater awareness of the dangers they face online each day, as well as offering strategies to keep themselves safe. </w:t>
            </w:r>
          </w:p>
          <w:p w14:paraId="77074925" w14:textId="77777777" w:rsidR="00AB7355" w:rsidRPr="00BB1111" w:rsidRDefault="00C5437E">
            <w:pPr>
              <w:spacing w:after="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Our online safety lead is Mrs Laughlin. </w:t>
            </w:r>
          </w:p>
          <w:p w14:paraId="59695896" w14:textId="32E0D990" w:rsidR="00783213" w:rsidRPr="00BB1111" w:rsidRDefault="00C5437E">
            <w:pPr>
              <w:spacing w:after="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We regularly provide information for parents on online safety.   </w:t>
            </w:r>
          </w:p>
          <w:p w14:paraId="39784943" w14:textId="0876DC4F"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We have a filter</w:t>
            </w:r>
            <w:r w:rsidR="00AB7355"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 xml:space="preserve">system to prevent our children and adults accessing inappropriate </w:t>
            </w:r>
            <w:r w:rsidR="00AB7355" w:rsidRPr="00BB1111">
              <w:rPr>
                <w:rFonts w:ascii="Comic Sans MS" w:hAnsi="Comic Sans MS"/>
                <w:color w:val="385623" w:themeColor="accent6" w:themeShade="80"/>
              </w:rPr>
              <w:t xml:space="preserve">material </w:t>
            </w:r>
            <w:r w:rsidRPr="00BB1111">
              <w:rPr>
                <w:rFonts w:ascii="Comic Sans MS" w:hAnsi="Comic Sans MS"/>
                <w:color w:val="385623" w:themeColor="accent6" w:themeShade="80"/>
              </w:rPr>
              <w:t xml:space="preserve">whilst in school and use </w:t>
            </w:r>
            <w:r w:rsidR="00FA4CC0" w:rsidRPr="00BB1111">
              <w:rPr>
                <w:rFonts w:ascii="Comic Sans MS" w:hAnsi="Comic Sans MS"/>
                <w:color w:val="385623" w:themeColor="accent6" w:themeShade="80"/>
              </w:rPr>
              <w:t>Smooth wall</w:t>
            </w:r>
            <w:r w:rsidRPr="00BB1111">
              <w:rPr>
                <w:rFonts w:ascii="Comic Sans MS" w:hAnsi="Comic Sans MS"/>
                <w:color w:val="385623" w:themeColor="accent6" w:themeShade="80"/>
              </w:rPr>
              <w:t xml:space="preserve"> to monitor what is accessed online in school. </w:t>
            </w:r>
          </w:p>
        </w:tc>
      </w:tr>
    </w:tbl>
    <w:p w14:paraId="00C6B02D" w14:textId="74803E15" w:rsidR="00783213" w:rsidRPr="00BB1111" w:rsidRDefault="00C5437E" w:rsidP="00AB7355">
      <w:pPr>
        <w:spacing w:after="0" w:line="259" w:lineRule="auto"/>
        <w:ind w:left="499" w:firstLine="0"/>
        <w:jc w:val="both"/>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16152D6" w14:textId="77777777" w:rsidR="00783213" w:rsidRPr="00BB1111" w:rsidRDefault="00C5437E">
      <w:pPr>
        <w:ind w:left="465"/>
        <w:rPr>
          <w:rFonts w:ascii="Comic Sans MS" w:hAnsi="Comic Sans MS"/>
          <w:color w:val="385623" w:themeColor="accent6" w:themeShade="80"/>
        </w:rPr>
      </w:pPr>
      <w:r w:rsidRPr="00BB1111">
        <w:rPr>
          <w:rFonts w:ascii="Comic Sans MS" w:hAnsi="Comic Sans MS"/>
          <w:color w:val="385623" w:themeColor="accent6" w:themeShade="80"/>
        </w:rPr>
        <w:t xml:space="preserve">We also liaise with other agencies and people within the local community. In the table below are some national organisations that can support children, young people and their families:   </w:t>
      </w:r>
    </w:p>
    <w:p w14:paraId="6DB3C730"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bl>
      <w:tblPr>
        <w:tblStyle w:val="TableGrid"/>
        <w:tblW w:w="9979" w:type="dxa"/>
        <w:tblInd w:w="514" w:type="dxa"/>
        <w:tblCellMar>
          <w:top w:w="78" w:type="dxa"/>
        </w:tblCellMar>
        <w:tblLook w:val="04A0" w:firstRow="1" w:lastRow="0" w:firstColumn="1" w:lastColumn="0" w:noHBand="0" w:noVBand="1"/>
      </w:tblPr>
      <w:tblGrid>
        <w:gridCol w:w="2268"/>
        <w:gridCol w:w="7711"/>
      </w:tblGrid>
      <w:tr w:rsidR="00E863B9" w:rsidRPr="00BB1111" w14:paraId="7583D82C" w14:textId="77777777">
        <w:trPr>
          <w:trHeight w:val="1442"/>
        </w:trPr>
        <w:tc>
          <w:tcPr>
            <w:tcW w:w="2268" w:type="dxa"/>
            <w:tcBorders>
              <w:top w:val="single" w:sz="4" w:space="0" w:color="000000"/>
              <w:left w:val="single" w:sz="4" w:space="0" w:color="000000"/>
              <w:bottom w:val="single" w:sz="4" w:space="0" w:color="000000"/>
              <w:right w:val="single" w:sz="4" w:space="0" w:color="000000"/>
            </w:tcBorders>
          </w:tcPr>
          <w:p w14:paraId="24ED73E0"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The Family Front Door to Children’s Services   </w:t>
            </w:r>
          </w:p>
        </w:tc>
        <w:tc>
          <w:tcPr>
            <w:tcW w:w="7711" w:type="dxa"/>
            <w:tcBorders>
              <w:top w:val="single" w:sz="4" w:space="0" w:color="000000"/>
              <w:left w:val="single" w:sz="4" w:space="0" w:color="000000"/>
              <w:bottom w:val="single" w:sz="4" w:space="0" w:color="000000"/>
              <w:right w:val="single" w:sz="4" w:space="0" w:color="000000"/>
            </w:tcBorders>
          </w:tcPr>
          <w:p w14:paraId="44832088" w14:textId="77777777" w:rsidR="00783213" w:rsidRPr="00BB1111" w:rsidRDefault="00C5437E">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If a member of staff, parent/carer or member of the public thinks a child or young person is at immediate risk of significant harm they should contact the Family Front Door (FFD) – 01905 822 666 or in an emergency always call 999   </w:t>
            </w:r>
          </w:p>
        </w:tc>
      </w:tr>
      <w:tr w:rsidR="00E863B9" w:rsidRPr="00BB1111" w14:paraId="6C2DCB5D" w14:textId="77777777">
        <w:trPr>
          <w:trHeight w:val="2076"/>
        </w:trPr>
        <w:tc>
          <w:tcPr>
            <w:tcW w:w="2268" w:type="dxa"/>
            <w:tcBorders>
              <w:top w:val="single" w:sz="4" w:space="0" w:color="000000"/>
              <w:left w:val="single" w:sz="4" w:space="0" w:color="000000"/>
              <w:bottom w:val="single" w:sz="4" w:space="0" w:color="000000"/>
              <w:right w:val="single" w:sz="4" w:space="0" w:color="000000"/>
            </w:tcBorders>
          </w:tcPr>
          <w:p w14:paraId="5E08F6DC" w14:textId="77777777" w:rsidR="00783213" w:rsidRPr="00BB1111" w:rsidRDefault="00C5437E">
            <w:pPr>
              <w:spacing w:after="0" w:line="260"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WSCB (Worcestershire Safeguarding Children </w:t>
            </w:r>
          </w:p>
          <w:p w14:paraId="18F33EE6" w14:textId="77777777" w:rsidR="00783213" w:rsidRPr="00BB1111" w:rsidRDefault="00C5437E">
            <w:pPr>
              <w:spacing w:after="0" w:line="259" w:lineRule="auto"/>
              <w:ind w:left="7" w:firstLine="0"/>
              <w:jc w:val="both"/>
              <w:rPr>
                <w:rFonts w:ascii="Comic Sans MS" w:hAnsi="Comic Sans MS"/>
                <w:color w:val="385623" w:themeColor="accent6" w:themeShade="80"/>
              </w:rPr>
            </w:pPr>
            <w:r w:rsidRPr="00BB1111">
              <w:rPr>
                <w:rFonts w:ascii="Comic Sans MS" w:hAnsi="Comic Sans MS"/>
                <w:color w:val="385623" w:themeColor="accent6" w:themeShade="80"/>
              </w:rPr>
              <w:t xml:space="preserve">Partnership) website.   </w:t>
            </w:r>
          </w:p>
        </w:tc>
        <w:tc>
          <w:tcPr>
            <w:tcW w:w="7711" w:type="dxa"/>
            <w:tcBorders>
              <w:top w:val="single" w:sz="4" w:space="0" w:color="000000"/>
              <w:left w:val="single" w:sz="4" w:space="0" w:color="000000"/>
              <w:bottom w:val="single" w:sz="4" w:space="0" w:color="000000"/>
              <w:right w:val="single" w:sz="4" w:space="0" w:color="000000"/>
            </w:tcBorders>
          </w:tcPr>
          <w:p w14:paraId="46C0C363" w14:textId="77777777" w:rsidR="00783213" w:rsidRPr="00BB1111" w:rsidRDefault="00FA4CC0">
            <w:pPr>
              <w:spacing w:after="0" w:line="260" w:lineRule="auto"/>
              <w:ind w:left="5" w:firstLine="0"/>
              <w:rPr>
                <w:rFonts w:ascii="Comic Sans MS" w:hAnsi="Comic Sans MS"/>
                <w:color w:val="385623" w:themeColor="accent6" w:themeShade="80"/>
              </w:rPr>
            </w:pPr>
            <w:hyperlink r:id="rId11">
              <w:r w:rsidR="00C5437E" w:rsidRPr="00BB1111">
                <w:rPr>
                  <w:rFonts w:ascii="Comic Sans MS" w:hAnsi="Comic Sans MS"/>
                  <w:color w:val="385623" w:themeColor="accent6" w:themeShade="80"/>
                </w:rPr>
                <w:t>Worcestershire Safeguarding Boards safeguardingworcestershire.org.uk</w:t>
              </w:r>
            </w:hyperlink>
            <w:hyperlink r:id="rId12">
              <w:r w:rsidR="00C5437E" w:rsidRPr="00BB1111">
                <w:rPr>
                  <w:rFonts w:ascii="Comic Sans MS" w:hAnsi="Comic Sans MS"/>
                  <w:color w:val="385623" w:themeColor="accent6" w:themeShade="80"/>
                </w:rPr>
                <w:t xml:space="preserve"> </w:t>
              </w:r>
            </w:hyperlink>
            <w:r w:rsidR="00C5437E" w:rsidRPr="00BB1111">
              <w:rPr>
                <w:rFonts w:ascii="Comic Sans MS" w:hAnsi="Comic Sans MS"/>
                <w:color w:val="385623" w:themeColor="accent6" w:themeShade="80"/>
              </w:rPr>
              <w:t xml:space="preserve">Important information for parents and professionals across Worcestershire in relation to keeping children safe and avenues of support including early help options. Everyone should know how to access the website that has all of the agreed Worcestershire safeguarding and child protection processes on it. </w:t>
            </w:r>
          </w:p>
          <w:p w14:paraId="6C1491E4" w14:textId="76DA9A25" w:rsidR="00783213" w:rsidRPr="00BB1111" w:rsidRDefault="00C5437E">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E863B9" w:rsidRPr="00BB1111" w14:paraId="3D5DC22A" w14:textId="77777777">
        <w:trPr>
          <w:trHeight w:val="669"/>
        </w:trPr>
        <w:tc>
          <w:tcPr>
            <w:tcW w:w="2268" w:type="dxa"/>
            <w:vMerge w:val="restart"/>
            <w:tcBorders>
              <w:top w:val="single" w:sz="4" w:space="0" w:color="000000"/>
              <w:left w:val="single" w:sz="4" w:space="0" w:color="000000"/>
              <w:bottom w:val="single" w:sz="4" w:space="0" w:color="000000"/>
              <w:right w:val="single" w:sz="4" w:space="0" w:color="000000"/>
            </w:tcBorders>
          </w:tcPr>
          <w:p w14:paraId="33DFB296" w14:textId="2B70CDD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G</w:t>
            </w:r>
            <w:r w:rsidR="00AB7355" w:rsidRPr="00BB1111">
              <w:rPr>
                <w:rFonts w:ascii="Comic Sans MS" w:hAnsi="Comic Sans MS"/>
                <w:color w:val="385623" w:themeColor="accent6" w:themeShade="80"/>
              </w:rPr>
              <w:t>ET SAFE</w:t>
            </w:r>
            <w:r w:rsidRPr="00BB1111">
              <w:rPr>
                <w:rFonts w:ascii="Comic Sans MS" w:hAnsi="Comic Sans MS"/>
                <w:color w:val="385623" w:themeColor="accent6" w:themeShade="80"/>
              </w:rPr>
              <w:t xml:space="preserve">    </w:t>
            </w:r>
          </w:p>
          <w:p w14:paraId="27D2EB73"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711" w:type="dxa"/>
            <w:tcBorders>
              <w:top w:val="single" w:sz="4" w:space="0" w:color="000000"/>
              <w:left w:val="single" w:sz="4" w:space="0" w:color="000000"/>
              <w:bottom w:val="nil"/>
              <w:right w:val="single" w:sz="4" w:space="0" w:color="000000"/>
            </w:tcBorders>
            <w:vAlign w:val="bottom"/>
          </w:tcPr>
          <w:p w14:paraId="619F7524" w14:textId="77777777" w:rsidR="00783213" w:rsidRPr="00BB1111" w:rsidRDefault="00C5437E">
            <w:pPr>
              <w:spacing w:after="0" w:line="259" w:lineRule="auto"/>
              <w:ind w:left="5" w:right="646" w:firstLine="0"/>
              <w:rPr>
                <w:rFonts w:ascii="Comic Sans MS" w:hAnsi="Comic Sans MS"/>
                <w:color w:val="385623" w:themeColor="accent6" w:themeShade="80"/>
              </w:rPr>
            </w:pPr>
            <w:r w:rsidRPr="00BB1111">
              <w:rPr>
                <w:rFonts w:ascii="Comic Sans MS" w:hAnsi="Comic Sans MS"/>
                <w:color w:val="385623" w:themeColor="accent6" w:themeShade="80"/>
              </w:rPr>
              <w:t xml:space="preserve">Keeping children and young people safe from criminal exploitation:   </w:t>
            </w:r>
            <w:hyperlink r:id="rId13">
              <w:r w:rsidRPr="00BB1111">
                <w:rPr>
                  <w:rFonts w:ascii="Comic Sans MS" w:hAnsi="Comic Sans MS"/>
                  <w:color w:val="385623" w:themeColor="accent6" w:themeShade="80"/>
                </w:rPr>
                <w:t>Get Safe | Worcestershire County Council</w:t>
              </w:r>
            </w:hyperlink>
            <w:hyperlink r:id="rId14">
              <w:r w:rsidRPr="00BB1111">
                <w:rPr>
                  <w:rFonts w:ascii="Comic Sans MS" w:hAnsi="Comic Sans MS"/>
                  <w:color w:val="385623" w:themeColor="accent6" w:themeShade="80"/>
                </w:rPr>
                <w:t xml:space="preserve"> </w:t>
              </w:r>
            </w:hyperlink>
          </w:p>
        </w:tc>
      </w:tr>
      <w:tr w:rsidR="00E863B9" w:rsidRPr="00BB1111" w14:paraId="5C93F946" w14:textId="77777777">
        <w:trPr>
          <w:trHeight w:val="328"/>
        </w:trPr>
        <w:tc>
          <w:tcPr>
            <w:tcW w:w="0" w:type="auto"/>
            <w:vMerge/>
            <w:tcBorders>
              <w:top w:val="nil"/>
              <w:left w:val="single" w:sz="4" w:space="0" w:color="000000"/>
              <w:bottom w:val="single" w:sz="4" w:space="0" w:color="000000"/>
              <w:right w:val="single" w:sz="4" w:space="0" w:color="000000"/>
            </w:tcBorders>
          </w:tcPr>
          <w:p w14:paraId="50EEA82A" w14:textId="77777777" w:rsidR="00783213" w:rsidRPr="00BB1111" w:rsidRDefault="00783213">
            <w:pPr>
              <w:spacing w:after="160" w:line="259" w:lineRule="auto"/>
              <w:ind w:left="0" w:firstLine="0"/>
              <w:rPr>
                <w:rFonts w:ascii="Comic Sans MS" w:hAnsi="Comic Sans MS"/>
                <w:color w:val="385623" w:themeColor="accent6" w:themeShade="80"/>
              </w:rPr>
            </w:pPr>
          </w:p>
        </w:tc>
        <w:tc>
          <w:tcPr>
            <w:tcW w:w="7711" w:type="dxa"/>
            <w:tcBorders>
              <w:top w:val="nil"/>
              <w:left w:val="single" w:sz="4" w:space="0" w:color="000000"/>
              <w:bottom w:val="single" w:sz="4" w:space="0" w:color="000000"/>
              <w:right w:val="single" w:sz="4" w:space="0" w:color="000000"/>
            </w:tcBorders>
          </w:tcPr>
          <w:p w14:paraId="6EB6241A" w14:textId="77777777" w:rsidR="00783213" w:rsidRPr="00BB1111" w:rsidRDefault="00FA4CC0">
            <w:pPr>
              <w:spacing w:after="0" w:line="259" w:lineRule="auto"/>
              <w:ind w:left="5" w:firstLine="0"/>
              <w:rPr>
                <w:rFonts w:ascii="Comic Sans MS" w:hAnsi="Comic Sans MS"/>
                <w:color w:val="385623" w:themeColor="accent6" w:themeShade="80"/>
              </w:rPr>
            </w:pPr>
            <w:hyperlink r:id="rId15">
              <w:r w:rsidR="00C5437E" w:rsidRPr="00BB1111">
                <w:rPr>
                  <w:rFonts w:ascii="Comic Sans MS" w:hAnsi="Comic Sans MS"/>
                  <w:color w:val="385623" w:themeColor="accent6" w:themeShade="80"/>
                </w:rPr>
                <w:t xml:space="preserve">   </w:t>
              </w:r>
            </w:hyperlink>
          </w:p>
        </w:tc>
      </w:tr>
      <w:tr w:rsidR="00E863B9" w:rsidRPr="00BB1111" w14:paraId="3BC954C8" w14:textId="77777777">
        <w:trPr>
          <w:trHeight w:val="1445"/>
        </w:trPr>
        <w:tc>
          <w:tcPr>
            <w:tcW w:w="2268" w:type="dxa"/>
            <w:tcBorders>
              <w:top w:val="single" w:sz="4" w:space="0" w:color="000000"/>
              <w:left w:val="single" w:sz="4" w:space="0" w:color="000000"/>
              <w:bottom w:val="single" w:sz="4" w:space="0" w:color="000000"/>
              <w:right w:val="single" w:sz="4" w:space="0" w:color="000000"/>
            </w:tcBorders>
          </w:tcPr>
          <w:p w14:paraId="33CEC7C6"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NSPCC    </w:t>
            </w:r>
          </w:p>
        </w:tc>
        <w:tc>
          <w:tcPr>
            <w:tcW w:w="7711" w:type="dxa"/>
            <w:tcBorders>
              <w:top w:val="single" w:sz="4" w:space="0" w:color="000000"/>
              <w:left w:val="single" w:sz="4" w:space="0" w:color="000000"/>
              <w:bottom w:val="single" w:sz="4" w:space="0" w:color="000000"/>
              <w:right w:val="single" w:sz="4" w:space="0" w:color="000000"/>
            </w:tcBorders>
          </w:tcPr>
          <w:p w14:paraId="1ED2CC80" w14:textId="77777777" w:rsidR="00783213" w:rsidRPr="00BB1111" w:rsidRDefault="00C5437E">
            <w:pPr>
              <w:spacing w:after="0" w:line="26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NSPCC provides support and advice for families on how to keep children safe from abuse, bullying or neglect. They also have information on how to keep children safe online.   </w:t>
            </w:r>
          </w:p>
          <w:p w14:paraId="3A048EAD" w14:textId="77777777" w:rsidR="00783213" w:rsidRPr="00BB1111" w:rsidRDefault="00FA4CC0">
            <w:pPr>
              <w:spacing w:after="0" w:line="259" w:lineRule="auto"/>
              <w:ind w:left="5" w:firstLine="0"/>
              <w:rPr>
                <w:rFonts w:ascii="Comic Sans MS" w:hAnsi="Comic Sans MS"/>
                <w:color w:val="385623" w:themeColor="accent6" w:themeShade="80"/>
              </w:rPr>
            </w:pPr>
            <w:hyperlink r:id="rId16">
              <w:r w:rsidR="00C5437E" w:rsidRPr="00BB1111">
                <w:rPr>
                  <w:rFonts w:ascii="Comic Sans MS" w:hAnsi="Comic Sans MS"/>
                  <w:color w:val="385623" w:themeColor="accent6" w:themeShade="80"/>
                </w:rPr>
                <w:t>NSPCC</w:t>
              </w:r>
            </w:hyperlink>
            <w:hyperlink r:id="rId17">
              <w:r w:rsidR="00C5437E" w:rsidRPr="00BB1111">
                <w:rPr>
                  <w:rFonts w:ascii="Comic Sans MS" w:hAnsi="Comic Sans MS"/>
                  <w:color w:val="385623" w:themeColor="accent6" w:themeShade="80"/>
                </w:rPr>
                <w:t xml:space="preserve"> | The UK children's charity | NSP</w:t>
              </w:r>
            </w:hyperlink>
            <w:hyperlink r:id="rId18">
              <w:r w:rsidR="00C5437E" w:rsidRPr="00BB1111">
                <w:rPr>
                  <w:rFonts w:ascii="Comic Sans MS" w:hAnsi="Comic Sans MS"/>
                  <w:color w:val="385623" w:themeColor="accent6" w:themeShade="80"/>
                </w:rPr>
                <w:t>C</w:t>
              </w:r>
            </w:hyperlink>
            <w:hyperlink r:id="rId19">
              <w:r w:rsidR="00C5437E" w:rsidRPr="00BB1111">
                <w:rPr>
                  <w:rFonts w:ascii="Comic Sans MS" w:hAnsi="Comic Sans MS"/>
                  <w:color w:val="385623" w:themeColor="accent6" w:themeShade="80"/>
                </w:rPr>
                <w:t>C</w:t>
              </w:r>
            </w:hyperlink>
          </w:p>
          <w:p w14:paraId="17FC0E9D" w14:textId="11B31DAF" w:rsidR="00AB7355" w:rsidRPr="00BB1111" w:rsidRDefault="00AB7355">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We use their Speak out Stay safe resources in Worships at the start of the year.</w:t>
            </w:r>
          </w:p>
        </w:tc>
      </w:tr>
      <w:tr w:rsidR="00E863B9" w:rsidRPr="00BB1111" w14:paraId="247AF02D" w14:textId="77777777">
        <w:trPr>
          <w:trHeight w:val="7820"/>
        </w:trPr>
        <w:tc>
          <w:tcPr>
            <w:tcW w:w="2268" w:type="dxa"/>
            <w:tcBorders>
              <w:top w:val="single" w:sz="4" w:space="0" w:color="000000"/>
              <w:left w:val="single" w:sz="4" w:space="0" w:color="000000"/>
              <w:bottom w:val="single" w:sz="4" w:space="0" w:color="000000"/>
              <w:right w:val="single" w:sz="4" w:space="0" w:color="000000"/>
            </w:tcBorders>
          </w:tcPr>
          <w:p w14:paraId="15C00E80" w14:textId="1D83B51A" w:rsidR="00783213" w:rsidRPr="00BB1111" w:rsidRDefault="00C5437E" w:rsidP="00AB7355">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Support in schools for</w:t>
            </w:r>
            <w:r w:rsidR="00AB7355"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 xml:space="preserve">Special Educational   </w:t>
            </w:r>
          </w:p>
          <w:p w14:paraId="03F901B8" w14:textId="77777777" w:rsidR="00783213" w:rsidRPr="00BB1111" w:rsidRDefault="00C5437E" w:rsidP="00AB7355">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Needs and Disabilities  </w:t>
            </w:r>
          </w:p>
        </w:tc>
        <w:tc>
          <w:tcPr>
            <w:tcW w:w="7711" w:type="dxa"/>
            <w:tcBorders>
              <w:top w:val="single" w:sz="4" w:space="0" w:color="000000"/>
              <w:left w:val="single" w:sz="4" w:space="0" w:color="000000"/>
              <w:bottom w:val="single" w:sz="4" w:space="0" w:color="000000"/>
              <w:right w:val="single" w:sz="4" w:space="0" w:color="000000"/>
            </w:tcBorders>
            <w:vAlign w:val="bottom"/>
          </w:tcPr>
          <w:p w14:paraId="02C3B2AF" w14:textId="77777777" w:rsidR="00783213" w:rsidRPr="00BB1111" w:rsidRDefault="00C5437E">
            <w:pPr>
              <w:spacing w:after="49" w:line="259" w:lineRule="auto"/>
              <w:ind w:left="-22" w:firstLine="0"/>
              <w:rPr>
                <w:rFonts w:ascii="Comic Sans MS" w:hAnsi="Comic Sans MS"/>
                <w:color w:val="385623" w:themeColor="accent6" w:themeShade="80"/>
              </w:rPr>
            </w:pPr>
            <w:r w:rsidRPr="00BB1111">
              <w:rPr>
                <w:rFonts w:ascii="Comic Sans MS" w:hAnsi="Comic Sans MS"/>
                <w:color w:val="385623" w:themeColor="accent6" w:themeShade="80"/>
              </w:rPr>
              <w:t xml:space="preserve"> There are four core teams that form the SEND Support Service   </w:t>
            </w:r>
          </w:p>
          <w:p w14:paraId="53A7191D" w14:textId="4E32588F" w:rsidR="00AB7355" w:rsidRPr="00BB1111" w:rsidRDefault="00C5437E" w:rsidP="00AB7355">
            <w:pPr>
              <w:numPr>
                <w:ilvl w:val="0"/>
                <w:numId w:val="4"/>
              </w:numPr>
              <w:spacing w:after="37" w:line="240" w:lineRule="auto"/>
              <w:ind w:left="470" w:right="163" w:firstLine="0"/>
              <w:rPr>
                <w:rFonts w:ascii="Comic Sans MS" w:hAnsi="Comic Sans MS"/>
                <w:color w:val="385623" w:themeColor="accent6" w:themeShade="80"/>
              </w:rPr>
            </w:pPr>
            <w:r w:rsidRPr="00BB1111">
              <w:rPr>
                <w:rFonts w:ascii="Comic Sans MS" w:hAnsi="Comic Sans MS"/>
                <w:color w:val="385623" w:themeColor="accent6" w:themeShade="80"/>
              </w:rPr>
              <w:t xml:space="preserve">The Educational Psychology Service (EPS): Delivers statutory </w:t>
            </w:r>
            <w:r w:rsidR="00FA4CC0" w:rsidRPr="00BB1111">
              <w:rPr>
                <w:rFonts w:ascii="Comic Sans MS" w:hAnsi="Comic Sans MS"/>
                <w:color w:val="385623" w:themeColor="accent6" w:themeShade="80"/>
              </w:rPr>
              <w:t>and psychological</w:t>
            </w:r>
            <w:r w:rsidRPr="00BB1111">
              <w:rPr>
                <w:rFonts w:ascii="Comic Sans MS" w:hAnsi="Comic Sans MS"/>
                <w:color w:val="385623" w:themeColor="accent6" w:themeShade="80"/>
              </w:rPr>
              <w:t xml:space="preserve"> services for children and young people aged 0 to 25,</w:t>
            </w:r>
            <w:r w:rsidR="00AB7355"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 xml:space="preserve">within a range of educational and community settings such as preschools, schools, colleges, children’s homes and children’s centres.  </w:t>
            </w:r>
          </w:p>
          <w:p w14:paraId="5449CCC5" w14:textId="09747487" w:rsidR="00783213" w:rsidRPr="00BB1111" w:rsidRDefault="00AB7355" w:rsidP="00AB7355">
            <w:pPr>
              <w:numPr>
                <w:ilvl w:val="0"/>
                <w:numId w:val="4"/>
              </w:numPr>
              <w:spacing w:after="37" w:line="240" w:lineRule="auto"/>
              <w:ind w:left="470" w:right="163" w:firstLine="0"/>
              <w:rPr>
                <w:rFonts w:ascii="Comic Sans MS" w:hAnsi="Comic Sans MS"/>
                <w:color w:val="385623" w:themeColor="accent6" w:themeShade="80"/>
              </w:rPr>
            </w:pPr>
            <w:r w:rsidRPr="00BB1111">
              <w:rPr>
                <w:rFonts w:ascii="Comic Sans MS" w:hAnsi="Comic Sans MS"/>
                <w:color w:val="385623" w:themeColor="accent6" w:themeShade="80"/>
              </w:rPr>
              <w:t>T</w:t>
            </w:r>
            <w:r w:rsidR="00C5437E" w:rsidRPr="00BB1111">
              <w:rPr>
                <w:rFonts w:ascii="Comic Sans MS" w:hAnsi="Comic Sans MS"/>
                <w:color w:val="385623" w:themeColor="accent6" w:themeShade="80"/>
              </w:rPr>
              <w:t xml:space="preserve">he Autism and Complex Communication Needs Team: Qualified specialist teachers and specialist practitioners with experience of supporting the needs of children and young people on the autism spectrum or who have complex communication needs from early years to higher education. The team also supports the Umbrella Pathway as part of the autism diagnostic process.   </w:t>
            </w:r>
          </w:p>
          <w:p w14:paraId="2F1DAEAE" w14:textId="77777777" w:rsidR="00AB7355" w:rsidRPr="00BB1111" w:rsidRDefault="00C5437E">
            <w:pPr>
              <w:numPr>
                <w:ilvl w:val="0"/>
                <w:numId w:val="4"/>
              </w:numPr>
              <w:spacing w:after="0" w:line="259" w:lineRule="auto"/>
              <w:ind w:firstLine="0"/>
              <w:rPr>
                <w:rFonts w:ascii="Comic Sans MS" w:hAnsi="Comic Sans MS"/>
                <w:color w:val="385623" w:themeColor="accent6" w:themeShade="80"/>
              </w:rPr>
            </w:pPr>
            <w:r w:rsidRPr="00BB1111">
              <w:rPr>
                <w:rFonts w:ascii="Comic Sans MS" w:hAnsi="Comic Sans MS"/>
                <w:color w:val="385623" w:themeColor="accent6" w:themeShade="80"/>
              </w:rPr>
              <w:t xml:space="preserve">The Learning Support Team: Provides support to meet the needs and assess pupils with Specific Learning Difficulties (SPLD) and those struggling to engage or unmotivated to learn. The team is available to help schools and settings enhance their capacity to meet the needs of children and young people with a range of learning needs through specialist advice, interventions, assessment and training. The team also provides support for learners with English as an additional language.    </w:t>
            </w:r>
          </w:p>
          <w:p w14:paraId="2E419196" w14:textId="2D2F070B" w:rsidR="00783213" w:rsidRPr="00BB1111" w:rsidRDefault="00C5437E">
            <w:pPr>
              <w:numPr>
                <w:ilvl w:val="0"/>
                <w:numId w:val="4"/>
              </w:numPr>
              <w:spacing w:after="0" w:line="259" w:lineRule="auto"/>
              <w:ind w:firstLine="0"/>
              <w:rPr>
                <w:rFonts w:ascii="Comic Sans MS" w:hAnsi="Comic Sans MS"/>
                <w:color w:val="385623" w:themeColor="accent6" w:themeShade="80"/>
              </w:rPr>
            </w:pPr>
            <w:r w:rsidRPr="00BB1111">
              <w:rPr>
                <w:rFonts w:ascii="Comic Sans MS" w:eastAsia="Segoe UI Symbol" w:hAnsi="Comic Sans MS" w:cs="Segoe UI Symbol"/>
                <w:color w:val="385623" w:themeColor="accent6" w:themeShade="80"/>
              </w:rPr>
              <w:t>•</w:t>
            </w:r>
            <w:r w:rsidRPr="00BB1111">
              <w:rPr>
                <w:rFonts w:ascii="Comic Sans MS" w:eastAsia="Arial" w:hAnsi="Comic Sans MS" w:cs="Arial"/>
                <w:color w:val="385623" w:themeColor="accent6" w:themeShade="80"/>
              </w:rPr>
              <w:t xml:space="preserve"> </w:t>
            </w:r>
            <w:r w:rsidRPr="00BB1111">
              <w:rPr>
                <w:rFonts w:ascii="Comic Sans MS" w:hAnsi="Comic Sans MS"/>
                <w:color w:val="385623" w:themeColor="accent6" w:themeShade="80"/>
              </w:rPr>
              <w:t xml:space="preserve">The Sensory Team: Provide support for Multi-Sensory Impairments, Visual Impairments and Hearing Impairments for sensory impaired babies, children and young people (0 to 19 years) their families and carers. The team provides support that </w:t>
            </w:r>
            <w:r w:rsidR="00FA4CC0" w:rsidRPr="00BB1111">
              <w:rPr>
                <w:rFonts w:ascii="Comic Sans MS" w:hAnsi="Comic Sans MS"/>
                <w:color w:val="385623" w:themeColor="accent6" w:themeShade="80"/>
              </w:rPr>
              <w:t>is offered</w:t>
            </w:r>
            <w:r w:rsidRPr="00BB1111">
              <w:rPr>
                <w:rFonts w:ascii="Comic Sans MS" w:hAnsi="Comic Sans MS"/>
                <w:color w:val="385623" w:themeColor="accent6" w:themeShade="80"/>
              </w:rPr>
              <w:t xml:space="preserve"> from the point of diagnosis throughout the early years and at preschool level, through to further and higher education and where post school provision is made by Worcestershire Access and Inclusion Service.   </w:t>
            </w:r>
          </w:p>
        </w:tc>
      </w:tr>
    </w:tbl>
    <w:p w14:paraId="1B5CA92B" w14:textId="77777777" w:rsidR="00783213" w:rsidRPr="00BB1111" w:rsidRDefault="00C5437E" w:rsidP="00AB7355">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bl>
      <w:tblPr>
        <w:tblStyle w:val="TableGrid"/>
        <w:tblW w:w="10262" w:type="dxa"/>
        <w:tblInd w:w="514" w:type="dxa"/>
        <w:tblCellMar>
          <w:top w:w="78" w:type="dxa"/>
        </w:tblCellMar>
        <w:tblLook w:val="04A0" w:firstRow="1" w:lastRow="0" w:firstColumn="1" w:lastColumn="0" w:noHBand="0" w:noVBand="1"/>
      </w:tblPr>
      <w:tblGrid>
        <w:gridCol w:w="2268"/>
        <w:gridCol w:w="7994"/>
      </w:tblGrid>
      <w:tr w:rsidR="00E863B9" w:rsidRPr="00BB1111" w14:paraId="29394FE8" w14:textId="77777777" w:rsidTr="00AB7355">
        <w:trPr>
          <w:trHeight w:val="4355"/>
        </w:trPr>
        <w:tc>
          <w:tcPr>
            <w:tcW w:w="2268" w:type="dxa"/>
            <w:tcBorders>
              <w:top w:val="single" w:sz="4" w:space="0" w:color="000000"/>
              <w:left w:val="single" w:sz="4" w:space="0" w:color="000000"/>
              <w:bottom w:val="single" w:sz="4" w:space="0" w:color="000000"/>
              <w:right w:val="single" w:sz="4" w:space="0" w:color="000000"/>
            </w:tcBorders>
          </w:tcPr>
          <w:p w14:paraId="4CD2A0A6" w14:textId="77777777" w:rsidR="00783213" w:rsidRPr="00BB1111" w:rsidRDefault="00C5437E" w:rsidP="00AB7355">
            <w:pPr>
              <w:spacing w:after="1"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SENDIASS - Special   </w:t>
            </w:r>
          </w:p>
          <w:p w14:paraId="4769EBD4" w14:textId="006AF4FB" w:rsidR="00783213" w:rsidRPr="00BB1111" w:rsidRDefault="00C5437E" w:rsidP="00AB7355">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Educational</w:t>
            </w:r>
            <w:r w:rsidR="00AB7355"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 xml:space="preserve">Needs and </w:t>
            </w:r>
          </w:p>
          <w:p w14:paraId="4588F098" w14:textId="77777777" w:rsidR="00783213" w:rsidRPr="00BB1111" w:rsidRDefault="00C5437E" w:rsidP="00AB7355">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Disabilities   </w:t>
            </w:r>
          </w:p>
          <w:p w14:paraId="3182C31F" w14:textId="77777777" w:rsidR="00783213" w:rsidRPr="00BB1111" w:rsidRDefault="00C5437E" w:rsidP="00AB7355">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Information, Advice and Support Service   </w:t>
            </w:r>
          </w:p>
        </w:tc>
        <w:tc>
          <w:tcPr>
            <w:tcW w:w="7994" w:type="dxa"/>
            <w:tcBorders>
              <w:top w:val="single" w:sz="4" w:space="0" w:color="000000"/>
              <w:left w:val="single" w:sz="4" w:space="0" w:color="000000"/>
              <w:bottom w:val="single" w:sz="4" w:space="0" w:color="000000"/>
              <w:right w:val="single" w:sz="4" w:space="0" w:color="000000"/>
            </w:tcBorders>
          </w:tcPr>
          <w:p w14:paraId="0084562E" w14:textId="77777777" w:rsidR="00783213" w:rsidRPr="00BB1111" w:rsidRDefault="00C5437E" w:rsidP="00AB7355">
            <w:pPr>
              <w:spacing w:after="1" w:line="241"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SENDIASS is available to any parent and/or carer who has a child with a special educational need or disability. The service also supports children and young people with a special educational need or disability.    </w:t>
            </w:r>
          </w:p>
          <w:p w14:paraId="6FEAD4FC" w14:textId="77777777" w:rsidR="00783213" w:rsidRPr="00BB1111" w:rsidRDefault="00C5437E" w:rsidP="00AB7355">
            <w:pPr>
              <w:spacing w:after="0" w:line="241"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What do they deliver? SENDIASS delivers free, impartial, confidential and accessible information, advice and support to parents and carers of children with a special educational need or disability and young people themselves between the ages of 0-25.   </w:t>
            </w:r>
          </w:p>
          <w:p w14:paraId="1EF9C32F" w14:textId="1179DA6C" w:rsidR="00783213" w:rsidRPr="00BB1111" w:rsidRDefault="00C5437E" w:rsidP="00AB7355">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EC195D9" w14:textId="1828E2E6" w:rsidR="00783213" w:rsidRPr="00BB1111" w:rsidRDefault="00C5437E" w:rsidP="00AB7355">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Email: sendiass@worcestershire.gov.uk    </w:t>
            </w:r>
          </w:p>
          <w:p w14:paraId="739559EF" w14:textId="23F14F26" w:rsidR="00AB7355" w:rsidRPr="00BB1111" w:rsidRDefault="00AB7355" w:rsidP="00AB7355">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T</w:t>
            </w:r>
            <w:r w:rsidRPr="00BB1111">
              <w:rPr>
                <w:rFonts w:ascii="Comic Sans MS" w:hAnsi="Comic Sans MS"/>
                <w:color w:val="385623" w:themeColor="accent6" w:themeShade="80"/>
              </w:rPr>
              <w:t>el:</w:t>
            </w:r>
            <w:r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01905</w:t>
            </w:r>
            <w:r w:rsidRPr="00BB1111">
              <w:rPr>
                <w:rFonts w:ascii="Comic Sans MS" w:hAnsi="Comic Sans MS"/>
                <w:color w:val="385623" w:themeColor="accent6" w:themeShade="80"/>
              </w:rPr>
              <w:t xml:space="preserve"> </w:t>
            </w:r>
            <w:r w:rsidRPr="00BB1111">
              <w:rPr>
                <w:rFonts w:ascii="Comic Sans MS" w:hAnsi="Comic Sans MS"/>
                <w:color w:val="385623" w:themeColor="accent6" w:themeShade="80"/>
              </w:rPr>
              <w:t>768153</w:t>
            </w:r>
          </w:p>
          <w:p w14:paraId="139E9361" w14:textId="6E7DE1AA" w:rsidR="00783213" w:rsidRPr="00BB1111" w:rsidRDefault="00C5437E" w:rsidP="00AB7355">
            <w:pPr>
              <w:spacing w:after="0" w:line="24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Information is available online at </w:t>
            </w:r>
            <w:hyperlink r:id="rId20" w:history="1">
              <w:r w:rsidR="00AB7355" w:rsidRPr="00BB1111">
                <w:rPr>
                  <w:rStyle w:val="Hyperlink"/>
                  <w:rFonts w:ascii="Comic Sans MS" w:hAnsi="Comic Sans MS"/>
                </w:rPr>
                <w:t>Welcome to SENDIASS Herefordshire and Worcestershire | Worcestershire County Council</w:t>
              </w:r>
            </w:hyperlink>
            <w:r w:rsidR="00AB7355" w:rsidRPr="00BB1111">
              <w:rPr>
                <w:rFonts w:ascii="Comic Sans MS" w:hAnsi="Comic Sans MS"/>
              </w:rPr>
              <w:t xml:space="preserve"> </w:t>
            </w:r>
          </w:p>
          <w:p w14:paraId="4588B94B" w14:textId="3C263770" w:rsidR="00AB7355" w:rsidRPr="00BB1111" w:rsidRDefault="00AB7355" w:rsidP="00AB7355">
            <w:pPr>
              <w:spacing w:after="0" w:line="259" w:lineRule="auto"/>
              <w:ind w:left="5" w:firstLine="0"/>
              <w:rPr>
                <w:rFonts w:ascii="Comic Sans MS" w:hAnsi="Comic Sans MS"/>
                <w:color w:val="385623" w:themeColor="accent6" w:themeShade="80"/>
              </w:rPr>
            </w:pPr>
          </w:p>
        </w:tc>
      </w:tr>
      <w:tr w:rsidR="00E863B9" w:rsidRPr="00BB1111" w14:paraId="2B6DF5F3" w14:textId="77777777" w:rsidTr="00AB7355">
        <w:trPr>
          <w:trHeight w:val="376"/>
        </w:trPr>
        <w:tc>
          <w:tcPr>
            <w:tcW w:w="2268" w:type="dxa"/>
            <w:vMerge w:val="restart"/>
            <w:tcBorders>
              <w:top w:val="single" w:sz="4" w:space="0" w:color="000000"/>
              <w:left w:val="single" w:sz="4" w:space="0" w:color="000000"/>
              <w:bottom w:val="single" w:sz="4" w:space="0" w:color="000000"/>
              <w:right w:val="single" w:sz="4" w:space="0" w:color="000000"/>
            </w:tcBorders>
          </w:tcPr>
          <w:p w14:paraId="16BB5312"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Children with   </w:t>
            </w:r>
          </w:p>
          <w:p w14:paraId="2B6EA093"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disabilities / SEND    </w:t>
            </w:r>
          </w:p>
          <w:p w14:paraId="4E12E25F"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45832E7A"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549AE199"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54CD9E45"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994" w:type="dxa"/>
            <w:tcBorders>
              <w:top w:val="single" w:sz="4" w:space="0" w:color="000000"/>
              <w:left w:val="single" w:sz="4" w:space="0" w:color="000000"/>
              <w:bottom w:val="nil"/>
              <w:right w:val="single" w:sz="4" w:space="0" w:color="000000"/>
            </w:tcBorders>
            <w:vAlign w:val="bottom"/>
          </w:tcPr>
          <w:p w14:paraId="6F3DA849" w14:textId="77777777" w:rsidR="00783213" w:rsidRPr="00BB1111" w:rsidRDefault="00FA4CC0">
            <w:pPr>
              <w:spacing w:after="0" w:line="259" w:lineRule="auto"/>
              <w:ind w:left="5" w:firstLine="0"/>
              <w:rPr>
                <w:rFonts w:ascii="Comic Sans MS" w:hAnsi="Comic Sans MS"/>
                <w:color w:val="385623" w:themeColor="accent6" w:themeShade="80"/>
              </w:rPr>
            </w:pPr>
            <w:hyperlink r:id="rId21">
              <w:r w:rsidR="00C5437E" w:rsidRPr="00BB1111">
                <w:rPr>
                  <w:rFonts w:ascii="Comic Sans MS" w:hAnsi="Comic Sans MS"/>
                  <w:color w:val="385623" w:themeColor="accent6" w:themeShade="80"/>
                </w:rPr>
                <w:t>All Age Disability (0 to 25 years) Service | Worcestershire County Council</w:t>
              </w:r>
            </w:hyperlink>
            <w:hyperlink r:id="rId22">
              <w:r w:rsidR="00C5437E" w:rsidRPr="00BB1111">
                <w:rPr>
                  <w:rFonts w:ascii="Comic Sans MS" w:hAnsi="Comic Sans MS"/>
                  <w:color w:val="385623" w:themeColor="accent6" w:themeShade="80"/>
                </w:rPr>
                <w:t xml:space="preserve"> </w:t>
              </w:r>
            </w:hyperlink>
          </w:p>
        </w:tc>
      </w:tr>
      <w:tr w:rsidR="00E863B9" w:rsidRPr="00BB1111" w14:paraId="31AC0A17" w14:textId="77777777" w:rsidTr="00AB7355">
        <w:trPr>
          <w:trHeight w:val="5394"/>
        </w:trPr>
        <w:tc>
          <w:tcPr>
            <w:tcW w:w="2268" w:type="dxa"/>
            <w:vMerge/>
            <w:tcBorders>
              <w:top w:val="nil"/>
              <w:left w:val="single" w:sz="4" w:space="0" w:color="000000"/>
              <w:bottom w:val="single" w:sz="4" w:space="0" w:color="000000"/>
              <w:right w:val="single" w:sz="4" w:space="0" w:color="000000"/>
            </w:tcBorders>
          </w:tcPr>
          <w:p w14:paraId="348147D1" w14:textId="77777777" w:rsidR="00783213" w:rsidRPr="00BB1111" w:rsidRDefault="00783213">
            <w:pPr>
              <w:spacing w:after="160" w:line="259" w:lineRule="auto"/>
              <w:ind w:left="0" w:firstLine="0"/>
              <w:rPr>
                <w:rFonts w:ascii="Comic Sans MS" w:hAnsi="Comic Sans MS"/>
                <w:color w:val="385623" w:themeColor="accent6" w:themeShade="80"/>
              </w:rPr>
            </w:pPr>
          </w:p>
        </w:tc>
        <w:tc>
          <w:tcPr>
            <w:tcW w:w="7994" w:type="dxa"/>
            <w:tcBorders>
              <w:top w:val="nil"/>
              <w:left w:val="single" w:sz="4" w:space="0" w:color="000000"/>
              <w:bottom w:val="single" w:sz="4" w:space="0" w:color="000000"/>
              <w:right w:val="single" w:sz="4" w:space="0" w:color="000000"/>
            </w:tcBorders>
          </w:tcPr>
          <w:p w14:paraId="5EACDCEA" w14:textId="31EC6DDE" w:rsidR="00783213" w:rsidRPr="00BB1111" w:rsidRDefault="00C5437E">
            <w:pPr>
              <w:spacing w:after="281" w:line="24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The children with disabilities social care team provide services specifically to the needs of children and young people with complex disabilities and their families.    </w:t>
            </w:r>
          </w:p>
          <w:p w14:paraId="563FBA42" w14:textId="338DCBF7" w:rsidR="00AB7355" w:rsidRPr="00BB1111" w:rsidRDefault="00AB7355">
            <w:pPr>
              <w:spacing w:after="281" w:line="240" w:lineRule="auto"/>
              <w:ind w:left="5" w:firstLine="0"/>
              <w:rPr>
                <w:rFonts w:ascii="Comic Sans MS" w:hAnsi="Comic Sans MS"/>
                <w:color w:val="385623" w:themeColor="accent6" w:themeShade="80"/>
              </w:rPr>
            </w:pPr>
            <w:hyperlink r:id="rId23" w:history="1">
              <w:r w:rsidRPr="00BB1111">
                <w:rPr>
                  <w:rStyle w:val="Hyperlink"/>
                  <w:rFonts w:ascii="Comic Sans MS" w:hAnsi="Comic Sans MS"/>
                </w:rPr>
                <w:t>SEND Local Offer | Worcestershire County Council</w:t>
              </w:r>
            </w:hyperlink>
          </w:p>
          <w:p w14:paraId="31284C7D" w14:textId="77777777" w:rsidR="00783213" w:rsidRPr="00BB1111" w:rsidRDefault="00C5437E">
            <w:pPr>
              <w:spacing w:after="281" w:line="24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Worcestershire’s SEND Local Offer provides information about the different provisions available to families across education, health and social care for children with special educational needs and / or disability.    </w:t>
            </w:r>
          </w:p>
          <w:p w14:paraId="720B1779" w14:textId="77777777" w:rsidR="00783213" w:rsidRPr="00BB1111" w:rsidRDefault="00C5437E">
            <w:pPr>
              <w:spacing w:after="265"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Useful support groups / services:    </w:t>
            </w:r>
          </w:p>
          <w:p w14:paraId="2E906269" w14:textId="1C3DE306" w:rsidR="00783213" w:rsidRPr="00BB1111" w:rsidRDefault="00FA4CC0">
            <w:pPr>
              <w:numPr>
                <w:ilvl w:val="0"/>
                <w:numId w:val="5"/>
              </w:numPr>
              <w:spacing w:after="6" w:line="259" w:lineRule="auto"/>
              <w:ind w:left="726" w:hanging="361"/>
              <w:rPr>
                <w:rFonts w:ascii="Comic Sans MS" w:hAnsi="Comic Sans MS"/>
                <w:color w:val="385623" w:themeColor="accent6" w:themeShade="80"/>
              </w:rPr>
            </w:pPr>
            <w:r w:rsidRPr="00BB1111">
              <w:rPr>
                <w:rFonts w:ascii="Comic Sans MS" w:hAnsi="Comic Sans MS"/>
                <w:color w:val="385623" w:themeColor="accent6" w:themeShade="80"/>
              </w:rPr>
              <w:t>autism links</w:t>
            </w:r>
            <w:hyperlink r:id="rId24">
              <w:r w:rsidR="00C5437E" w:rsidRPr="00BB1111">
                <w:rPr>
                  <w:rFonts w:ascii="Comic Sans MS" w:hAnsi="Comic Sans MS"/>
                  <w:color w:val="385623" w:themeColor="accent6" w:themeShade="80"/>
                </w:rPr>
                <w:t xml:space="preserve"> </w:t>
              </w:r>
            </w:hyperlink>
            <w:hyperlink r:id="rId25">
              <w:r w:rsidR="00C5437E" w:rsidRPr="00BB1111">
                <w:rPr>
                  <w:rFonts w:ascii="Comic Sans MS" w:hAnsi="Comic Sans MS"/>
                  <w:color w:val="385623" w:themeColor="accent6" w:themeShade="80"/>
                </w:rPr>
                <w:t xml:space="preserve"> </w:t>
              </w:r>
            </w:hyperlink>
            <w:hyperlink r:id="rId26">
              <w:r w:rsidR="00C5437E" w:rsidRPr="00BB1111">
                <w:rPr>
                  <w:rFonts w:ascii="Comic Sans MS" w:hAnsi="Comic Sans MS"/>
                  <w:color w:val="385623" w:themeColor="accent6" w:themeShade="80"/>
                </w:rPr>
                <w:t xml:space="preserve">    </w:t>
              </w:r>
            </w:hyperlink>
          </w:p>
          <w:p w14:paraId="741C2DE2" w14:textId="77777777" w:rsidR="00783213" w:rsidRPr="00BB1111" w:rsidRDefault="00FA4CC0">
            <w:pPr>
              <w:numPr>
                <w:ilvl w:val="0"/>
                <w:numId w:val="5"/>
              </w:numPr>
              <w:spacing w:after="5" w:line="259" w:lineRule="auto"/>
              <w:ind w:left="726" w:hanging="361"/>
              <w:rPr>
                <w:rFonts w:ascii="Comic Sans MS" w:hAnsi="Comic Sans MS"/>
                <w:color w:val="385623" w:themeColor="accent6" w:themeShade="80"/>
              </w:rPr>
            </w:pPr>
            <w:hyperlink r:id="rId27">
              <w:r w:rsidR="00C5437E" w:rsidRPr="00BB1111">
                <w:rPr>
                  <w:rFonts w:ascii="Comic Sans MS" w:hAnsi="Comic Sans MS"/>
                  <w:color w:val="385623" w:themeColor="accent6" w:themeShade="80"/>
                </w:rPr>
                <w:t>Autism West Midlan</w:t>
              </w:r>
            </w:hyperlink>
            <w:hyperlink r:id="rId28">
              <w:r w:rsidR="00C5437E" w:rsidRPr="00BB1111">
                <w:rPr>
                  <w:rFonts w:ascii="Comic Sans MS" w:hAnsi="Comic Sans MS"/>
                  <w:color w:val="385623" w:themeColor="accent6" w:themeShade="80"/>
                </w:rPr>
                <w:t>d</w:t>
              </w:r>
            </w:hyperlink>
            <w:hyperlink r:id="rId29">
              <w:r w:rsidR="00C5437E" w:rsidRPr="00BB1111">
                <w:rPr>
                  <w:rFonts w:ascii="Comic Sans MS" w:hAnsi="Comic Sans MS"/>
                  <w:color w:val="385623" w:themeColor="accent6" w:themeShade="80"/>
                </w:rPr>
                <w:t>s</w:t>
              </w:r>
            </w:hyperlink>
            <w:hyperlink r:id="rId30">
              <w:r w:rsidR="00C5437E" w:rsidRPr="00BB1111">
                <w:rPr>
                  <w:rFonts w:ascii="Comic Sans MS" w:hAnsi="Comic Sans MS"/>
                  <w:color w:val="385623" w:themeColor="accent6" w:themeShade="80"/>
                </w:rPr>
                <w:t xml:space="preserve">   </w:t>
              </w:r>
            </w:hyperlink>
            <w:r w:rsidR="00C5437E" w:rsidRPr="00BB1111">
              <w:rPr>
                <w:rFonts w:ascii="Comic Sans MS" w:hAnsi="Comic Sans MS"/>
                <w:color w:val="385623" w:themeColor="accent6" w:themeShade="80"/>
              </w:rPr>
              <w:t xml:space="preserve"> </w:t>
            </w:r>
          </w:p>
          <w:p w14:paraId="78192BD6" w14:textId="77777777" w:rsidR="00783213" w:rsidRPr="00BB1111" w:rsidRDefault="00FA4CC0">
            <w:pPr>
              <w:numPr>
                <w:ilvl w:val="0"/>
                <w:numId w:val="5"/>
              </w:numPr>
              <w:spacing w:after="2" w:line="259" w:lineRule="auto"/>
              <w:ind w:left="726" w:hanging="361"/>
              <w:rPr>
                <w:rFonts w:ascii="Comic Sans MS" w:hAnsi="Comic Sans MS"/>
                <w:color w:val="385623" w:themeColor="accent6" w:themeShade="80"/>
              </w:rPr>
            </w:pPr>
            <w:hyperlink r:id="rId31">
              <w:r w:rsidR="00C5437E" w:rsidRPr="00BB1111">
                <w:rPr>
                  <w:rFonts w:ascii="Comic Sans MS" w:hAnsi="Comic Sans MS"/>
                  <w:color w:val="385623" w:themeColor="accent6" w:themeShade="80"/>
                </w:rPr>
                <w:t>Autism in Worcestershi</w:t>
              </w:r>
            </w:hyperlink>
            <w:hyperlink r:id="rId32">
              <w:r w:rsidR="00C5437E" w:rsidRPr="00BB1111">
                <w:rPr>
                  <w:rFonts w:ascii="Comic Sans MS" w:hAnsi="Comic Sans MS"/>
                  <w:color w:val="385623" w:themeColor="accent6" w:themeShade="80"/>
                </w:rPr>
                <w:t>r</w:t>
              </w:r>
            </w:hyperlink>
            <w:hyperlink r:id="rId33">
              <w:r w:rsidR="00C5437E" w:rsidRPr="00BB1111">
                <w:rPr>
                  <w:rFonts w:ascii="Comic Sans MS" w:hAnsi="Comic Sans MS"/>
                  <w:color w:val="385623" w:themeColor="accent6" w:themeShade="80"/>
                </w:rPr>
                <w:t>e</w:t>
              </w:r>
            </w:hyperlink>
            <w:hyperlink r:id="rId34">
              <w:r w:rsidR="00C5437E" w:rsidRPr="00BB1111">
                <w:rPr>
                  <w:rFonts w:ascii="Comic Sans MS" w:hAnsi="Comic Sans MS"/>
                  <w:color w:val="385623" w:themeColor="accent6" w:themeShade="80"/>
                </w:rPr>
                <w:t xml:space="preserve">   </w:t>
              </w:r>
            </w:hyperlink>
          </w:p>
          <w:p w14:paraId="78B3B0F1" w14:textId="77777777" w:rsidR="00783213" w:rsidRPr="00BB1111" w:rsidRDefault="00FA4CC0">
            <w:pPr>
              <w:numPr>
                <w:ilvl w:val="0"/>
                <w:numId w:val="5"/>
              </w:numPr>
              <w:spacing w:after="2" w:line="259" w:lineRule="auto"/>
              <w:ind w:left="726" w:hanging="361"/>
              <w:rPr>
                <w:rFonts w:ascii="Comic Sans MS" w:hAnsi="Comic Sans MS"/>
                <w:color w:val="385623" w:themeColor="accent6" w:themeShade="80"/>
              </w:rPr>
            </w:pPr>
            <w:hyperlink r:id="rId35">
              <w:r w:rsidR="00C5437E" w:rsidRPr="00BB1111">
                <w:rPr>
                  <w:rFonts w:ascii="Comic Sans MS" w:hAnsi="Comic Sans MS"/>
                  <w:color w:val="385623" w:themeColor="accent6" w:themeShade="80"/>
                </w:rPr>
                <w:t>Disability Information Advice Line (DIAL) Worcestershi</w:t>
              </w:r>
            </w:hyperlink>
            <w:hyperlink r:id="rId36">
              <w:r w:rsidR="00C5437E" w:rsidRPr="00BB1111">
                <w:rPr>
                  <w:rFonts w:ascii="Comic Sans MS" w:hAnsi="Comic Sans MS"/>
                  <w:color w:val="385623" w:themeColor="accent6" w:themeShade="80"/>
                </w:rPr>
                <w:t>r</w:t>
              </w:r>
            </w:hyperlink>
            <w:hyperlink r:id="rId37">
              <w:r w:rsidR="00C5437E" w:rsidRPr="00BB1111">
                <w:rPr>
                  <w:rFonts w:ascii="Comic Sans MS" w:hAnsi="Comic Sans MS"/>
                  <w:color w:val="385623" w:themeColor="accent6" w:themeShade="80"/>
                </w:rPr>
                <w:t>e</w:t>
              </w:r>
            </w:hyperlink>
            <w:hyperlink r:id="rId38">
              <w:r w:rsidR="00C5437E" w:rsidRPr="00BB1111">
                <w:rPr>
                  <w:rFonts w:ascii="Comic Sans MS" w:hAnsi="Comic Sans MS"/>
                  <w:color w:val="385623" w:themeColor="accent6" w:themeShade="80"/>
                </w:rPr>
                <w:t xml:space="preserve">   </w:t>
              </w:r>
            </w:hyperlink>
          </w:p>
          <w:p w14:paraId="209805AA" w14:textId="77777777" w:rsidR="00783213" w:rsidRPr="00BB1111" w:rsidRDefault="00C5437E">
            <w:pPr>
              <w:numPr>
                <w:ilvl w:val="0"/>
                <w:numId w:val="5"/>
              </w:numPr>
              <w:spacing w:after="258" w:line="259" w:lineRule="auto"/>
              <w:ind w:left="726" w:hanging="361"/>
              <w:rPr>
                <w:rFonts w:ascii="Comic Sans MS" w:hAnsi="Comic Sans MS"/>
                <w:color w:val="385623" w:themeColor="accent6" w:themeShade="80"/>
              </w:rPr>
            </w:pPr>
            <w:r w:rsidRPr="00BB1111">
              <w:rPr>
                <w:rFonts w:ascii="Comic Sans MS" w:hAnsi="Comic Sans MS"/>
                <w:color w:val="385623" w:themeColor="accent6" w:themeShade="80"/>
              </w:rPr>
              <w:t xml:space="preserve">Dyslexia Parent Support Group </w:t>
            </w:r>
            <w:hyperlink r:id="rId39">
              <w:r w:rsidRPr="00BB1111">
                <w:rPr>
                  <w:rFonts w:ascii="Comic Sans MS" w:hAnsi="Comic Sans MS"/>
                  <w:color w:val="385623" w:themeColor="accent6" w:themeShade="80"/>
                </w:rPr>
                <w:t>-</w:t>
              </w:r>
            </w:hyperlink>
            <w:hyperlink r:id="rId40">
              <w:r w:rsidRPr="00BB1111">
                <w:rPr>
                  <w:rFonts w:ascii="Comic Sans MS" w:hAnsi="Comic Sans MS"/>
                  <w:color w:val="385623" w:themeColor="accent6" w:themeShade="80"/>
                </w:rPr>
                <w:t xml:space="preserve"> </w:t>
              </w:r>
            </w:hyperlink>
            <w:hyperlink r:id="rId41">
              <w:r w:rsidRPr="00BB1111">
                <w:rPr>
                  <w:rFonts w:ascii="Comic Sans MS" w:hAnsi="Comic Sans MS"/>
                  <w:color w:val="385623" w:themeColor="accent6" w:themeShade="80"/>
                </w:rPr>
                <w:t>Worcestershire Dyslex</w:t>
              </w:r>
            </w:hyperlink>
            <w:hyperlink r:id="rId42">
              <w:r w:rsidRPr="00BB1111">
                <w:rPr>
                  <w:rFonts w:ascii="Comic Sans MS" w:hAnsi="Comic Sans MS"/>
                  <w:color w:val="385623" w:themeColor="accent6" w:themeShade="80"/>
                </w:rPr>
                <w:t>i</w:t>
              </w:r>
            </w:hyperlink>
            <w:hyperlink r:id="rId43">
              <w:r w:rsidRPr="00BB1111">
                <w:rPr>
                  <w:rFonts w:ascii="Comic Sans MS" w:hAnsi="Comic Sans MS"/>
                  <w:color w:val="385623" w:themeColor="accent6" w:themeShade="80"/>
                </w:rPr>
                <w:t>c</w:t>
              </w:r>
            </w:hyperlink>
            <w:hyperlink r:id="rId44">
              <w:r w:rsidRPr="00BB1111">
                <w:rPr>
                  <w:rFonts w:ascii="Comic Sans MS" w:hAnsi="Comic Sans MS"/>
                  <w:color w:val="385623" w:themeColor="accent6" w:themeShade="80"/>
                </w:rPr>
                <w:t xml:space="preserve"> </w:t>
              </w:r>
            </w:hyperlink>
            <w:hyperlink r:id="rId45">
              <w:r w:rsidRPr="00BB1111">
                <w:rPr>
                  <w:rFonts w:ascii="Comic Sans MS" w:hAnsi="Comic Sans MS"/>
                  <w:color w:val="385623" w:themeColor="accent6" w:themeShade="80"/>
                </w:rPr>
                <w:t>Support Gro</w:t>
              </w:r>
            </w:hyperlink>
            <w:hyperlink r:id="rId46">
              <w:r w:rsidRPr="00BB1111">
                <w:rPr>
                  <w:rFonts w:ascii="Comic Sans MS" w:hAnsi="Comic Sans MS"/>
                  <w:color w:val="385623" w:themeColor="accent6" w:themeShade="80"/>
                </w:rPr>
                <w:t>u</w:t>
              </w:r>
            </w:hyperlink>
            <w:hyperlink r:id="rId47">
              <w:r w:rsidRPr="00BB1111">
                <w:rPr>
                  <w:rFonts w:ascii="Comic Sans MS" w:hAnsi="Comic Sans MS"/>
                  <w:color w:val="385623" w:themeColor="accent6" w:themeShade="80"/>
                </w:rPr>
                <w:t>p</w:t>
              </w:r>
            </w:hyperlink>
            <w:hyperlink r:id="rId48">
              <w:r w:rsidRPr="00BB1111">
                <w:rPr>
                  <w:rFonts w:ascii="Comic Sans MS" w:hAnsi="Comic Sans MS"/>
                  <w:color w:val="385623" w:themeColor="accent6" w:themeShade="80"/>
                </w:rPr>
                <w:t xml:space="preserve">   </w:t>
              </w:r>
            </w:hyperlink>
          </w:p>
          <w:p w14:paraId="031E04D5" w14:textId="77777777" w:rsidR="00783213" w:rsidRPr="00BB1111" w:rsidRDefault="00C5437E">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AB7355" w:rsidRPr="00BB1111" w14:paraId="17C6D8DC" w14:textId="77777777" w:rsidTr="00AB7355">
        <w:trPr>
          <w:trHeight w:val="3476"/>
        </w:trPr>
        <w:tc>
          <w:tcPr>
            <w:tcW w:w="2268" w:type="dxa"/>
            <w:tcBorders>
              <w:top w:val="single" w:sz="4" w:space="0" w:color="000000"/>
              <w:left w:val="single" w:sz="4" w:space="0" w:color="000000"/>
              <w:bottom w:val="single" w:sz="4" w:space="0" w:color="000000"/>
              <w:right w:val="single" w:sz="4" w:space="0" w:color="000000"/>
            </w:tcBorders>
          </w:tcPr>
          <w:p w14:paraId="300BDC5D" w14:textId="77777777" w:rsidR="00783213" w:rsidRPr="00BB1111" w:rsidRDefault="00C5437E" w:rsidP="00AB7355">
            <w:pPr>
              <w:spacing w:after="2" w:line="240" w:lineRule="auto"/>
              <w:ind w:left="12" w:firstLine="0"/>
              <w:rPr>
                <w:rFonts w:ascii="Comic Sans MS" w:hAnsi="Comic Sans MS"/>
                <w:color w:val="385623" w:themeColor="accent6" w:themeShade="80"/>
              </w:rPr>
            </w:pPr>
            <w:r w:rsidRPr="00BB1111">
              <w:rPr>
                <w:rFonts w:ascii="Comic Sans MS" w:hAnsi="Comic Sans MS"/>
                <w:color w:val="385623" w:themeColor="accent6" w:themeShade="80"/>
              </w:rPr>
              <w:t xml:space="preserve"> Universal source of help for all families in Worcestershire:   </w:t>
            </w:r>
          </w:p>
          <w:p w14:paraId="5211BB9E" w14:textId="77777777" w:rsidR="00783213" w:rsidRPr="00BB1111" w:rsidRDefault="00C5437E" w:rsidP="00AB7355">
            <w:pPr>
              <w:spacing w:after="0" w:line="259" w:lineRule="auto"/>
              <w:ind w:left="12" w:firstLine="0"/>
              <w:rPr>
                <w:rFonts w:ascii="Comic Sans MS" w:hAnsi="Comic Sans MS"/>
                <w:color w:val="385623" w:themeColor="accent6" w:themeShade="80"/>
              </w:rPr>
            </w:pPr>
            <w:r w:rsidRPr="00BB1111">
              <w:rPr>
                <w:rFonts w:ascii="Comic Sans MS" w:hAnsi="Comic Sans MS"/>
                <w:color w:val="385623" w:themeColor="accent6" w:themeShade="80"/>
              </w:rPr>
              <w:t xml:space="preserve">Worcestershire Family </w:t>
            </w:r>
          </w:p>
          <w:p w14:paraId="0D578274" w14:textId="77777777" w:rsidR="00783213" w:rsidRPr="00BB1111" w:rsidRDefault="00C5437E" w:rsidP="00AB7355">
            <w:pPr>
              <w:spacing w:after="0" w:line="259" w:lineRule="auto"/>
              <w:ind w:left="12" w:firstLine="0"/>
              <w:rPr>
                <w:rFonts w:ascii="Comic Sans MS" w:hAnsi="Comic Sans MS"/>
                <w:color w:val="385623" w:themeColor="accent6" w:themeShade="80"/>
              </w:rPr>
            </w:pPr>
            <w:r w:rsidRPr="00BB1111">
              <w:rPr>
                <w:rFonts w:ascii="Comic Sans MS" w:hAnsi="Comic Sans MS"/>
                <w:color w:val="385623" w:themeColor="accent6" w:themeShade="80"/>
              </w:rPr>
              <w:t xml:space="preserve">Information Service   </w:t>
            </w:r>
          </w:p>
          <w:p w14:paraId="71345EC0" w14:textId="2EB5DDFD" w:rsidR="00783213" w:rsidRPr="00BB1111" w:rsidRDefault="00C5437E" w:rsidP="00AB7355">
            <w:pPr>
              <w:spacing w:after="0" w:line="259" w:lineRule="auto"/>
              <w:ind w:left="12" w:firstLine="0"/>
              <w:rPr>
                <w:rFonts w:ascii="Comic Sans MS" w:hAnsi="Comic Sans MS"/>
                <w:color w:val="385623" w:themeColor="accent6" w:themeShade="80"/>
              </w:rPr>
            </w:pPr>
            <w:r w:rsidRPr="00BB1111">
              <w:rPr>
                <w:rFonts w:ascii="Comic Sans MS" w:hAnsi="Comic Sans MS"/>
                <w:color w:val="385623" w:themeColor="accent6" w:themeShade="80"/>
              </w:rPr>
              <w:t>(</w:t>
            </w:r>
            <w:r w:rsidR="00FA4CC0" w:rsidRPr="00BB1111">
              <w:rPr>
                <w:rFonts w:ascii="Comic Sans MS" w:hAnsi="Comic Sans MS"/>
                <w:color w:val="385623" w:themeColor="accent6" w:themeShade="80"/>
              </w:rPr>
              <w:t xml:space="preserve">FIS)  </w:t>
            </w:r>
          </w:p>
        </w:tc>
        <w:tc>
          <w:tcPr>
            <w:tcW w:w="7994" w:type="dxa"/>
            <w:tcBorders>
              <w:top w:val="single" w:sz="4" w:space="0" w:color="000000"/>
              <w:left w:val="single" w:sz="4" w:space="0" w:color="000000"/>
              <w:bottom w:val="single" w:sz="4" w:space="0" w:color="000000"/>
              <w:right w:val="single" w:sz="4" w:space="0" w:color="000000"/>
            </w:tcBorders>
            <w:vAlign w:val="center"/>
          </w:tcPr>
          <w:p w14:paraId="034F645E" w14:textId="08F330A5" w:rsidR="00AB7355" w:rsidRPr="00BB1111" w:rsidRDefault="00AB7355">
            <w:pPr>
              <w:spacing w:after="0" w:line="259" w:lineRule="auto"/>
              <w:ind w:left="10" w:firstLine="0"/>
              <w:rPr>
                <w:rFonts w:ascii="Comic Sans MS" w:hAnsi="Comic Sans MS"/>
                <w:color w:val="385623" w:themeColor="accent6" w:themeShade="80"/>
              </w:rPr>
            </w:pPr>
            <w:hyperlink r:id="rId49" w:history="1">
              <w:r w:rsidRPr="00BB1111">
                <w:rPr>
                  <w:rStyle w:val="Hyperlink"/>
                  <w:rFonts w:ascii="Comic Sans MS" w:hAnsi="Comic Sans MS"/>
                </w:rPr>
                <w:t>Information about support for parents and carers | Worcestershire County Council</w:t>
              </w:r>
            </w:hyperlink>
          </w:p>
          <w:p w14:paraId="65BBDCB0" w14:textId="168D7F7C" w:rsidR="00783213" w:rsidRPr="00BB1111" w:rsidRDefault="00C5437E" w:rsidP="00BB1111">
            <w:pPr>
              <w:spacing w:after="1" w:line="241" w:lineRule="auto"/>
              <w:ind w:left="-12" w:firstLine="22"/>
              <w:rPr>
                <w:rFonts w:ascii="Comic Sans MS" w:hAnsi="Comic Sans MS"/>
                <w:color w:val="385623" w:themeColor="accent6" w:themeShade="80"/>
              </w:rPr>
            </w:pPr>
            <w:r w:rsidRPr="00BB1111">
              <w:rPr>
                <w:rFonts w:ascii="Comic Sans MS" w:hAnsi="Comic Sans MS"/>
                <w:color w:val="385623" w:themeColor="accent6" w:themeShade="80"/>
              </w:rPr>
              <w:t xml:space="preserve">Worcestershire Family Information Service (FIS) advisors give impartial information on childcare, finances, parenting and education. FIS are a useful source of information for parents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    </w:t>
            </w:r>
          </w:p>
          <w:p w14:paraId="730E4997" w14:textId="77777777" w:rsidR="00783213" w:rsidRPr="00BB1111" w:rsidRDefault="00C5437E">
            <w:pPr>
              <w:spacing w:after="0" w:line="259" w:lineRule="auto"/>
              <w:ind w:left="1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62A1727" w14:textId="77777777" w:rsidR="00783213" w:rsidRPr="00BB1111" w:rsidRDefault="00C5437E">
            <w:pPr>
              <w:spacing w:after="0" w:line="259" w:lineRule="auto"/>
              <w:ind w:left="1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bl>
    <w:p w14:paraId="427A3169" w14:textId="77777777" w:rsidR="00783213" w:rsidRPr="00BB1111" w:rsidRDefault="00783213">
      <w:pPr>
        <w:spacing w:after="0" w:line="259" w:lineRule="auto"/>
        <w:ind w:left="0" w:right="416" w:firstLine="0"/>
        <w:jc w:val="both"/>
        <w:rPr>
          <w:rFonts w:ascii="Comic Sans MS" w:hAnsi="Comic Sans MS"/>
          <w:color w:val="385623" w:themeColor="accent6" w:themeShade="80"/>
        </w:rPr>
      </w:pPr>
    </w:p>
    <w:tbl>
      <w:tblPr>
        <w:tblStyle w:val="TableGrid"/>
        <w:tblW w:w="10335" w:type="dxa"/>
        <w:tblInd w:w="514" w:type="dxa"/>
        <w:tblCellMar>
          <w:top w:w="78" w:type="dxa"/>
          <w:left w:w="5" w:type="dxa"/>
        </w:tblCellMar>
        <w:tblLook w:val="04A0" w:firstRow="1" w:lastRow="0" w:firstColumn="1" w:lastColumn="0" w:noHBand="0" w:noVBand="1"/>
      </w:tblPr>
      <w:tblGrid>
        <w:gridCol w:w="2268"/>
        <w:gridCol w:w="48"/>
        <w:gridCol w:w="25"/>
        <w:gridCol w:w="7921"/>
        <w:gridCol w:w="73"/>
      </w:tblGrid>
      <w:tr w:rsidR="00E863B9" w:rsidRPr="00BB1111" w14:paraId="271335EF" w14:textId="77777777" w:rsidTr="00BB1111">
        <w:trPr>
          <w:gridAfter w:val="1"/>
          <w:wAfter w:w="73" w:type="dxa"/>
          <w:trHeight w:val="4878"/>
        </w:trPr>
        <w:tc>
          <w:tcPr>
            <w:tcW w:w="2268" w:type="dxa"/>
            <w:tcBorders>
              <w:top w:val="single" w:sz="4" w:space="0" w:color="000000"/>
              <w:left w:val="single" w:sz="4" w:space="0" w:color="000000"/>
              <w:bottom w:val="single" w:sz="4" w:space="0" w:color="000000"/>
              <w:right w:val="single" w:sz="4" w:space="0" w:color="000000"/>
            </w:tcBorders>
          </w:tcPr>
          <w:p w14:paraId="64C6598A"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Reach 4 Wellbeing   </w:t>
            </w:r>
          </w:p>
          <w:p w14:paraId="2865FF84" w14:textId="77777777" w:rsidR="00783213" w:rsidRPr="00BB1111" w:rsidRDefault="00C5437E">
            <w:pPr>
              <w:spacing w:after="0" w:line="259" w:lineRule="auto"/>
              <w:ind w:left="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994" w:type="dxa"/>
            <w:gridSpan w:val="3"/>
            <w:tcBorders>
              <w:top w:val="single" w:sz="4" w:space="0" w:color="000000"/>
              <w:left w:val="single" w:sz="4" w:space="0" w:color="000000"/>
              <w:bottom w:val="single" w:sz="4" w:space="0" w:color="000000"/>
              <w:right w:val="single" w:sz="4" w:space="0" w:color="000000"/>
            </w:tcBorders>
          </w:tcPr>
          <w:p w14:paraId="6C083282" w14:textId="77777777" w:rsidR="00783213" w:rsidRPr="00BB1111" w:rsidRDefault="00C5437E">
            <w:pPr>
              <w:spacing w:after="0" w:line="259" w:lineRule="auto"/>
              <w:ind w:left="5" w:firstLine="0"/>
              <w:jc w:val="both"/>
              <w:rPr>
                <w:rFonts w:ascii="Comic Sans MS" w:hAnsi="Comic Sans MS"/>
                <w:color w:val="385623" w:themeColor="accent6" w:themeShade="80"/>
              </w:rPr>
            </w:pPr>
            <w:r w:rsidRPr="00BB1111">
              <w:rPr>
                <w:rFonts w:ascii="Comic Sans MS" w:hAnsi="Comic Sans MS"/>
                <w:color w:val="385623" w:themeColor="accent6" w:themeShade="80"/>
              </w:rPr>
              <w:t xml:space="preserve">Emotional Wellbeing and Mental Health Services for Children and Young People.  </w:t>
            </w:r>
          </w:p>
          <w:p w14:paraId="118690FA" w14:textId="77777777" w:rsidR="00783213" w:rsidRPr="00BB1111" w:rsidRDefault="00C5437E">
            <w:pPr>
              <w:spacing w:after="1"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72748216" w14:textId="77777777" w:rsidR="00783213" w:rsidRPr="00BB1111" w:rsidRDefault="00C5437E">
            <w:pPr>
              <w:spacing w:after="2" w:line="24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The Reach 4 Wellbeing team aims to promote positive wellbeing, reaching children and young people in their communities to reduce the stigma of mental health. They provide short-term group programmes for children and young people aged 5-18 experiencing mild to moderate anxiety and low mood, using cognitive behaviour therapy-based principles. Reach 4 Wellbeing is a self-referral service.  </w:t>
            </w:r>
          </w:p>
          <w:p w14:paraId="7AAF79D4" w14:textId="77777777" w:rsidR="00783213" w:rsidRPr="00BB1111" w:rsidRDefault="00C5437E">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8E1B353" w14:textId="77777777" w:rsidR="00783213" w:rsidRPr="00BB1111" w:rsidRDefault="00C5437E">
            <w:pPr>
              <w:spacing w:after="0" w:line="240"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Referrals to Reach4Wellbeing can be made by families or professionals by completing an online referral form available on the website:   </w:t>
            </w:r>
          </w:p>
          <w:p w14:paraId="45A953FD" w14:textId="77777777" w:rsidR="00783213" w:rsidRPr="00BB1111" w:rsidRDefault="00FA4CC0">
            <w:pPr>
              <w:spacing w:after="0" w:line="259" w:lineRule="auto"/>
              <w:ind w:left="5" w:firstLine="0"/>
              <w:rPr>
                <w:rFonts w:ascii="Comic Sans MS" w:hAnsi="Comic Sans MS"/>
                <w:color w:val="385623" w:themeColor="accent6" w:themeShade="80"/>
              </w:rPr>
            </w:pPr>
            <w:hyperlink r:id="rId50">
              <w:r w:rsidR="00C5437E" w:rsidRPr="00BB1111">
                <w:rPr>
                  <w:rFonts w:ascii="Comic Sans MS" w:hAnsi="Comic Sans MS"/>
                  <w:color w:val="385623" w:themeColor="accent6" w:themeShade="80"/>
                </w:rPr>
                <w:t xml:space="preserve"> </w:t>
              </w:r>
            </w:hyperlink>
            <w:hyperlink r:id="rId51">
              <w:r w:rsidR="00C5437E" w:rsidRPr="00BB1111">
                <w:rPr>
                  <w:rFonts w:ascii="Comic Sans MS" w:hAnsi="Comic Sans MS"/>
                  <w:color w:val="385623" w:themeColor="accent6" w:themeShade="80"/>
                </w:rPr>
                <w:t>www.hacw.nhs.uk/reach4wellbei</w:t>
              </w:r>
            </w:hyperlink>
            <w:hyperlink r:id="rId52">
              <w:r w:rsidR="00C5437E" w:rsidRPr="00BB1111">
                <w:rPr>
                  <w:rFonts w:ascii="Comic Sans MS" w:hAnsi="Comic Sans MS"/>
                  <w:color w:val="385623" w:themeColor="accent6" w:themeShade="80"/>
                </w:rPr>
                <w:t>n</w:t>
              </w:r>
            </w:hyperlink>
            <w:hyperlink r:id="rId53">
              <w:r w:rsidR="00C5437E" w:rsidRPr="00BB1111">
                <w:rPr>
                  <w:rFonts w:ascii="Comic Sans MS" w:hAnsi="Comic Sans MS"/>
                  <w:color w:val="385623" w:themeColor="accent6" w:themeShade="80"/>
                </w:rPr>
                <w:t>g</w:t>
              </w:r>
            </w:hyperlink>
            <w:hyperlink r:id="rId54">
              <w:r w:rsidR="00C5437E" w:rsidRPr="00BB1111">
                <w:rPr>
                  <w:rFonts w:ascii="Comic Sans MS" w:hAnsi="Comic Sans MS"/>
                  <w:color w:val="385623" w:themeColor="accent6" w:themeShade="80"/>
                </w:rPr>
                <w:t xml:space="preserve">   </w:t>
              </w:r>
            </w:hyperlink>
          </w:p>
          <w:p w14:paraId="0C07ECC7" w14:textId="77777777" w:rsidR="00783213" w:rsidRPr="00BB1111" w:rsidRDefault="00C5437E">
            <w:pPr>
              <w:spacing w:after="0" w:line="259" w:lineRule="auto"/>
              <w:ind w:left="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E863B9" w:rsidRPr="00BB1111" w14:paraId="593E54AA" w14:textId="77777777" w:rsidTr="00BB1111">
        <w:trPr>
          <w:gridAfter w:val="1"/>
          <w:wAfter w:w="73" w:type="dxa"/>
          <w:trHeight w:val="376"/>
        </w:trPr>
        <w:tc>
          <w:tcPr>
            <w:tcW w:w="2268" w:type="dxa"/>
            <w:vMerge w:val="restart"/>
            <w:tcBorders>
              <w:top w:val="single" w:sz="4" w:space="0" w:color="000000"/>
              <w:left w:val="single" w:sz="4" w:space="0" w:color="000000"/>
              <w:bottom w:val="single" w:sz="4" w:space="0" w:color="000000"/>
              <w:right w:val="single" w:sz="4" w:space="0" w:color="000000"/>
            </w:tcBorders>
          </w:tcPr>
          <w:p w14:paraId="6FCC8542" w14:textId="1CFFE928" w:rsidR="00783213" w:rsidRPr="00BB1111" w:rsidRDefault="00BB1111">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Online Safety</w:t>
            </w:r>
            <w:r w:rsidR="00C5437E" w:rsidRPr="00BB1111">
              <w:rPr>
                <w:rFonts w:ascii="Comic Sans MS" w:hAnsi="Comic Sans MS"/>
                <w:color w:val="385623" w:themeColor="accent6" w:themeShade="80"/>
              </w:rPr>
              <w:t xml:space="preserve">   </w:t>
            </w:r>
          </w:p>
        </w:tc>
        <w:tc>
          <w:tcPr>
            <w:tcW w:w="7994" w:type="dxa"/>
            <w:gridSpan w:val="3"/>
            <w:tcBorders>
              <w:top w:val="single" w:sz="4" w:space="0" w:color="000000"/>
              <w:left w:val="single" w:sz="4" w:space="0" w:color="000000"/>
              <w:bottom w:val="nil"/>
              <w:right w:val="single" w:sz="4" w:space="0" w:color="000000"/>
            </w:tcBorders>
            <w:vAlign w:val="bottom"/>
          </w:tcPr>
          <w:p w14:paraId="58860CC5" w14:textId="54227920" w:rsidR="00BB1111" w:rsidRPr="00BB1111" w:rsidRDefault="00BB1111">
            <w:pPr>
              <w:spacing w:after="0" w:line="259" w:lineRule="auto"/>
              <w:ind w:left="0" w:firstLine="0"/>
              <w:rPr>
                <w:rFonts w:ascii="Comic Sans MS" w:hAnsi="Comic Sans MS"/>
              </w:rPr>
            </w:pPr>
            <w:hyperlink r:id="rId55" w:history="1">
              <w:r w:rsidRPr="00BB1111">
                <w:rPr>
                  <w:rStyle w:val="Hyperlink"/>
                  <w:rFonts w:ascii="Comic Sans MS" w:hAnsi="Comic Sans MS"/>
                </w:rPr>
                <w:t>CEOP Safety Centre</w:t>
              </w:r>
            </w:hyperlink>
          </w:p>
          <w:p w14:paraId="498D9D50" w14:textId="040C3D40" w:rsidR="00BB1111" w:rsidRPr="00BB1111" w:rsidRDefault="00BB1111">
            <w:pPr>
              <w:spacing w:after="0" w:line="259" w:lineRule="auto"/>
              <w:ind w:left="0" w:firstLine="0"/>
              <w:rPr>
                <w:rFonts w:ascii="Comic Sans MS" w:hAnsi="Comic Sans MS"/>
                <w:color w:val="385623" w:themeColor="accent6" w:themeShade="80"/>
              </w:rPr>
            </w:pPr>
            <w:hyperlink r:id="rId56" w:history="1">
              <w:r w:rsidRPr="00BB1111">
                <w:rPr>
                  <w:rStyle w:val="Hyperlink"/>
                  <w:rFonts w:ascii="Comic Sans MS" w:hAnsi="Comic Sans MS"/>
                </w:rPr>
                <w:t>CEOP Education</w:t>
              </w:r>
            </w:hyperlink>
          </w:p>
          <w:p w14:paraId="142136C1" w14:textId="64966D94" w:rsidR="00783213" w:rsidRPr="00BB1111" w:rsidRDefault="00783213">
            <w:pPr>
              <w:spacing w:after="0" w:line="259" w:lineRule="auto"/>
              <w:ind w:left="0" w:firstLine="0"/>
              <w:rPr>
                <w:rFonts w:ascii="Comic Sans MS" w:hAnsi="Comic Sans MS"/>
                <w:color w:val="385623" w:themeColor="accent6" w:themeShade="80"/>
              </w:rPr>
            </w:pPr>
          </w:p>
        </w:tc>
      </w:tr>
      <w:tr w:rsidR="00E863B9" w:rsidRPr="00BB1111" w14:paraId="5D5BEB90" w14:textId="77777777" w:rsidTr="00BB1111">
        <w:trPr>
          <w:gridAfter w:val="1"/>
          <w:wAfter w:w="73" w:type="dxa"/>
          <w:trHeight w:val="1488"/>
        </w:trPr>
        <w:tc>
          <w:tcPr>
            <w:tcW w:w="0" w:type="auto"/>
            <w:vMerge/>
            <w:tcBorders>
              <w:top w:val="nil"/>
              <w:left w:val="single" w:sz="4" w:space="0" w:color="000000"/>
              <w:bottom w:val="nil"/>
              <w:right w:val="single" w:sz="4" w:space="0" w:color="000000"/>
            </w:tcBorders>
          </w:tcPr>
          <w:p w14:paraId="4742F3B2" w14:textId="77777777" w:rsidR="00783213" w:rsidRPr="00BB1111" w:rsidRDefault="00783213">
            <w:pPr>
              <w:spacing w:after="160" w:line="259" w:lineRule="auto"/>
              <w:ind w:left="0" w:firstLine="0"/>
              <w:rPr>
                <w:rFonts w:ascii="Comic Sans MS" w:hAnsi="Comic Sans MS"/>
                <w:color w:val="385623" w:themeColor="accent6" w:themeShade="80"/>
              </w:rPr>
            </w:pPr>
          </w:p>
        </w:tc>
        <w:tc>
          <w:tcPr>
            <w:tcW w:w="7994" w:type="dxa"/>
            <w:gridSpan w:val="3"/>
            <w:tcBorders>
              <w:top w:val="nil"/>
              <w:left w:val="single" w:sz="4" w:space="0" w:color="000000"/>
              <w:bottom w:val="nil"/>
              <w:right w:val="single" w:sz="4" w:space="0" w:color="000000"/>
            </w:tcBorders>
            <w:vAlign w:val="bottom"/>
          </w:tcPr>
          <w:p w14:paraId="03C7E601" w14:textId="39B05D6D" w:rsidR="00783213" w:rsidRPr="00BB1111" w:rsidRDefault="00BB1111" w:rsidP="00BB1111">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T</w:t>
            </w:r>
            <w:r w:rsidR="00C5437E" w:rsidRPr="00BB1111">
              <w:rPr>
                <w:rFonts w:ascii="Comic Sans MS" w:hAnsi="Comic Sans MS"/>
                <w:color w:val="385623" w:themeColor="accent6" w:themeShade="80"/>
              </w:rPr>
              <w:t xml:space="preserve">his is the Child Exploitation and Online Protection (CEOP) Centre. It’s a one stop shop for most information about online safety.    </w:t>
            </w:r>
          </w:p>
          <w:p w14:paraId="3DFCE050" w14:textId="4CE38DC7" w:rsidR="00BB1111" w:rsidRPr="00BB1111" w:rsidRDefault="00BB1111" w:rsidP="00BB1111">
            <w:pPr>
              <w:spacing w:after="0" w:line="259" w:lineRule="auto"/>
              <w:ind w:left="0" w:firstLine="0"/>
              <w:rPr>
                <w:rFonts w:ascii="Comic Sans MS" w:hAnsi="Comic Sans MS"/>
              </w:rPr>
            </w:pPr>
            <w:hyperlink r:id="rId57" w:history="1">
              <w:r w:rsidRPr="00BB1111">
                <w:rPr>
                  <w:rStyle w:val="Hyperlink"/>
                  <w:rFonts w:ascii="Comic Sans MS" w:hAnsi="Comic Sans MS"/>
                </w:rPr>
                <w:t>Keeping your child safe online | Worcestershire County Council</w:t>
              </w:r>
            </w:hyperlink>
          </w:p>
          <w:p w14:paraId="50C2D7DE" w14:textId="05BA9A08" w:rsidR="00BB1111" w:rsidRPr="00BB1111" w:rsidRDefault="00BB1111" w:rsidP="00BB1111">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Worcestershire County Council’s website is a good starting place.</w:t>
            </w:r>
          </w:p>
          <w:p w14:paraId="62B3E1F9" w14:textId="29F0E8B9" w:rsidR="00BB1111" w:rsidRPr="00BB1111" w:rsidRDefault="00BB1111" w:rsidP="00BB1111">
            <w:pPr>
              <w:spacing w:after="0" w:line="259" w:lineRule="auto"/>
              <w:ind w:left="0" w:firstLine="0"/>
              <w:rPr>
                <w:rFonts w:ascii="Comic Sans MS" w:hAnsi="Comic Sans MS"/>
                <w:color w:val="385623" w:themeColor="accent6" w:themeShade="80"/>
              </w:rPr>
            </w:pPr>
          </w:p>
          <w:p w14:paraId="1A1CBDD4" w14:textId="223B4BEA" w:rsidR="00BB1111" w:rsidRPr="00BB1111" w:rsidRDefault="00BB1111" w:rsidP="00BB1111">
            <w:pPr>
              <w:spacing w:after="0" w:line="259" w:lineRule="auto"/>
              <w:ind w:left="0" w:firstLine="0"/>
              <w:rPr>
                <w:rFonts w:ascii="Comic Sans MS" w:hAnsi="Comic Sans MS"/>
              </w:rPr>
            </w:pPr>
            <w:hyperlink r:id="rId58" w:history="1">
              <w:r w:rsidRPr="00BB1111">
                <w:rPr>
                  <w:rStyle w:val="Hyperlink"/>
                  <w:rFonts w:ascii="Comic Sans MS" w:hAnsi="Comic Sans MS"/>
                </w:rPr>
                <w:t>Online safety and security | West Mercia Police</w:t>
              </w:r>
            </w:hyperlink>
          </w:p>
          <w:p w14:paraId="57DC0FC5" w14:textId="32E704C4" w:rsidR="00BB1111" w:rsidRPr="00BB1111" w:rsidRDefault="00BB1111" w:rsidP="00BB1111">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West Mercia police site has some useful information.</w:t>
            </w:r>
          </w:p>
          <w:p w14:paraId="3562531A" w14:textId="77777777" w:rsidR="00BB1111" w:rsidRPr="00BB1111" w:rsidRDefault="00BB1111" w:rsidP="00BB1111">
            <w:pPr>
              <w:spacing w:after="0" w:line="259" w:lineRule="auto"/>
              <w:ind w:left="0" w:firstLine="0"/>
              <w:rPr>
                <w:rFonts w:ascii="Comic Sans MS" w:hAnsi="Comic Sans MS"/>
                <w:color w:val="385623" w:themeColor="accent6" w:themeShade="80"/>
              </w:rPr>
            </w:pPr>
          </w:p>
          <w:p w14:paraId="26CF75A1" w14:textId="0205F5B9" w:rsidR="00783213" w:rsidRPr="00BB1111" w:rsidRDefault="00BB1111">
            <w:pPr>
              <w:spacing w:after="0" w:line="259" w:lineRule="auto"/>
              <w:ind w:left="0" w:firstLine="0"/>
              <w:rPr>
                <w:rFonts w:ascii="Comic Sans MS" w:hAnsi="Comic Sans MS"/>
                <w:color w:val="385623" w:themeColor="accent6" w:themeShade="80"/>
              </w:rPr>
            </w:pPr>
            <w:hyperlink r:id="rId59" w:history="1">
              <w:r w:rsidRPr="00BB1111">
                <w:rPr>
                  <w:rStyle w:val="Hyperlink"/>
                  <w:rFonts w:ascii="Comic Sans MS" w:hAnsi="Comic Sans MS"/>
                </w:rPr>
                <w:t>Educate Against Hate - Prevent Radicalisation &amp; Extremism</w:t>
              </w:r>
            </w:hyperlink>
            <w:r w:rsidR="00C5437E" w:rsidRPr="00BB1111">
              <w:rPr>
                <w:rFonts w:ascii="Comic Sans MS" w:hAnsi="Comic Sans MS"/>
                <w:color w:val="385623" w:themeColor="accent6" w:themeShade="80"/>
              </w:rPr>
              <w:t xml:space="preserve"> </w:t>
            </w:r>
          </w:p>
          <w:p w14:paraId="7FE05CFA" w14:textId="29363302" w:rsidR="00783213" w:rsidRPr="00BB1111" w:rsidRDefault="00783213">
            <w:pPr>
              <w:spacing w:after="0" w:line="259" w:lineRule="auto"/>
              <w:ind w:left="0" w:firstLine="0"/>
              <w:rPr>
                <w:rFonts w:ascii="Comic Sans MS" w:hAnsi="Comic Sans MS"/>
                <w:color w:val="385623" w:themeColor="accent6" w:themeShade="80"/>
              </w:rPr>
            </w:pPr>
          </w:p>
        </w:tc>
      </w:tr>
      <w:tr w:rsidR="00E863B9" w:rsidRPr="00BB1111" w14:paraId="3E897BB9" w14:textId="77777777" w:rsidTr="00BB1111">
        <w:trPr>
          <w:gridAfter w:val="1"/>
          <w:wAfter w:w="73" w:type="dxa"/>
          <w:trHeight w:val="1194"/>
        </w:trPr>
        <w:tc>
          <w:tcPr>
            <w:tcW w:w="0" w:type="auto"/>
            <w:vMerge/>
            <w:tcBorders>
              <w:top w:val="nil"/>
              <w:left w:val="single" w:sz="4" w:space="0" w:color="000000"/>
              <w:bottom w:val="single" w:sz="4" w:space="0" w:color="000000"/>
              <w:right w:val="single" w:sz="4" w:space="0" w:color="000000"/>
            </w:tcBorders>
          </w:tcPr>
          <w:p w14:paraId="2A68E02F" w14:textId="77777777" w:rsidR="00783213" w:rsidRPr="00BB1111" w:rsidRDefault="00783213">
            <w:pPr>
              <w:spacing w:after="160" w:line="259" w:lineRule="auto"/>
              <w:ind w:left="0" w:firstLine="0"/>
              <w:rPr>
                <w:rFonts w:ascii="Comic Sans MS" w:hAnsi="Comic Sans MS"/>
                <w:color w:val="385623" w:themeColor="accent6" w:themeShade="80"/>
              </w:rPr>
            </w:pPr>
          </w:p>
        </w:tc>
        <w:tc>
          <w:tcPr>
            <w:tcW w:w="7994" w:type="dxa"/>
            <w:gridSpan w:val="3"/>
            <w:tcBorders>
              <w:top w:val="nil"/>
              <w:left w:val="single" w:sz="4" w:space="0" w:color="000000"/>
              <w:bottom w:val="single" w:sz="4" w:space="0" w:color="000000"/>
              <w:right w:val="single" w:sz="4" w:space="0" w:color="000000"/>
            </w:tcBorders>
          </w:tcPr>
          <w:p w14:paraId="146D41FE" w14:textId="1F4F9451" w:rsidR="00783213" w:rsidRPr="00BB1111" w:rsidRDefault="00C5437E">
            <w:pPr>
              <w:spacing w:after="0" w:line="259" w:lineRule="auto"/>
              <w:ind w:left="0" w:right="3" w:firstLine="0"/>
              <w:rPr>
                <w:rFonts w:ascii="Comic Sans MS" w:hAnsi="Comic Sans MS"/>
                <w:color w:val="385623" w:themeColor="accent6" w:themeShade="80"/>
              </w:rPr>
            </w:pPr>
            <w:r w:rsidRPr="00BB1111">
              <w:rPr>
                <w:rFonts w:ascii="Comic Sans MS" w:hAnsi="Comic Sans MS"/>
                <w:color w:val="385623" w:themeColor="accent6" w:themeShade="80"/>
              </w:rPr>
              <w:t xml:space="preserve">This is the government website to help parents and professionals understand the risks of children and young people being radicalised by extremists online and how to keep children safe from this.   </w:t>
            </w:r>
          </w:p>
        </w:tc>
      </w:tr>
      <w:tr w:rsidR="00E863B9" w:rsidRPr="00BB1111" w14:paraId="1C654440" w14:textId="77777777" w:rsidTr="00BB1111">
        <w:trPr>
          <w:trHeight w:val="2962"/>
        </w:trPr>
        <w:tc>
          <w:tcPr>
            <w:tcW w:w="2316" w:type="dxa"/>
            <w:gridSpan w:val="2"/>
            <w:tcBorders>
              <w:top w:val="single" w:sz="4" w:space="0" w:color="000000"/>
              <w:left w:val="single" w:sz="4" w:space="0" w:color="000000"/>
              <w:bottom w:val="single" w:sz="4" w:space="0" w:color="000000"/>
              <w:right w:val="nil"/>
            </w:tcBorders>
          </w:tcPr>
          <w:p w14:paraId="1C428777"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Starting Well  </w:t>
            </w:r>
          </w:p>
          <w:p w14:paraId="3F53B400" w14:textId="77777777" w:rsidR="00783213" w:rsidRPr="00BB1111" w:rsidRDefault="00C5437E">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t xml:space="preserve">Partnership   </w:t>
            </w:r>
          </w:p>
        </w:tc>
        <w:tc>
          <w:tcPr>
            <w:tcW w:w="25" w:type="dxa"/>
            <w:tcBorders>
              <w:top w:val="single" w:sz="4" w:space="0" w:color="000000"/>
              <w:left w:val="nil"/>
              <w:bottom w:val="single" w:sz="4" w:space="0" w:color="000000"/>
              <w:right w:val="single" w:sz="4" w:space="0" w:color="000000"/>
            </w:tcBorders>
          </w:tcPr>
          <w:p w14:paraId="092D40B1" w14:textId="77777777" w:rsidR="00783213" w:rsidRPr="00BB1111" w:rsidRDefault="00783213">
            <w:pPr>
              <w:spacing w:after="160" w:line="259" w:lineRule="auto"/>
              <w:ind w:left="0" w:firstLine="0"/>
              <w:rPr>
                <w:rFonts w:ascii="Comic Sans MS" w:hAnsi="Comic Sans MS"/>
                <w:color w:val="385623" w:themeColor="accent6" w:themeShade="80"/>
              </w:rPr>
            </w:pPr>
          </w:p>
        </w:tc>
        <w:tc>
          <w:tcPr>
            <w:tcW w:w="7994" w:type="dxa"/>
            <w:gridSpan w:val="2"/>
            <w:tcBorders>
              <w:top w:val="single" w:sz="4" w:space="0" w:color="000000"/>
              <w:left w:val="single" w:sz="4" w:space="0" w:color="000000"/>
              <w:bottom w:val="single" w:sz="4" w:space="0" w:color="000000"/>
              <w:right w:val="single" w:sz="4" w:space="0" w:color="000000"/>
            </w:tcBorders>
            <w:vAlign w:val="bottom"/>
          </w:tcPr>
          <w:p w14:paraId="28176DDD" w14:textId="77777777" w:rsidR="00783213" w:rsidRPr="00BB1111" w:rsidRDefault="00C5437E">
            <w:pPr>
              <w:spacing w:after="0" w:line="259" w:lineRule="auto"/>
              <w:ind w:left="0" w:right="175" w:firstLine="0"/>
              <w:rPr>
                <w:rFonts w:ascii="Comic Sans MS" w:hAnsi="Comic Sans MS"/>
                <w:color w:val="385623" w:themeColor="accent6" w:themeShade="80"/>
              </w:rPr>
            </w:pPr>
            <w:r w:rsidRPr="00BB1111">
              <w:rPr>
                <w:rFonts w:ascii="Comic Sans MS" w:hAnsi="Comic Sans MS"/>
                <w:color w:val="385623" w:themeColor="accent6" w:themeShade="80"/>
              </w:rPr>
              <w:t xml:space="preserve">The service will enhance the support available to children, young people and families across the county, providing help during antenatal, post birth, the early years’ stages, and throughout school life and will be delivered across health building, community venues, including schools and Family Hubs (previously known as Children’s Centres) in each of our local districts. The partnership will offer family and parenting groups supporting all aspects of physical and   mental wellbeing for children, young people and their families.   </w:t>
            </w:r>
          </w:p>
          <w:p w14:paraId="25DE8D88"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5E85081" w14:textId="77777777" w:rsidR="00783213" w:rsidRPr="00BB1111" w:rsidRDefault="00C5437E">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Starting Well website </w:t>
            </w:r>
            <w:hyperlink r:id="rId60">
              <w:r w:rsidRPr="00BB1111">
                <w:rPr>
                  <w:rFonts w:ascii="Comic Sans MS" w:hAnsi="Comic Sans MS"/>
                  <w:color w:val="385623" w:themeColor="accent6" w:themeShade="80"/>
                </w:rPr>
                <w:t>www.startingwellworcs.nhs.</w:t>
              </w:r>
            </w:hyperlink>
            <w:hyperlink r:id="rId61">
              <w:r w:rsidRPr="00BB1111">
                <w:rPr>
                  <w:rFonts w:ascii="Comic Sans MS" w:hAnsi="Comic Sans MS"/>
                  <w:color w:val="385623" w:themeColor="accent6" w:themeShade="80"/>
                </w:rPr>
                <w:t>u</w:t>
              </w:r>
            </w:hyperlink>
            <w:hyperlink r:id="rId62">
              <w:r w:rsidRPr="00BB1111">
                <w:rPr>
                  <w:rFonts w:ascii="Comic Sans MS" w:hAnsi="Comic Sans MS"/>
                  <w:color w:val="385623" w:themeColor="accent6" w:themeShade="80"/>
                </w:rPr>
                <w:t>k</w:t>
              </w:r>
            </w:hyperlink>
            <w:hyperlink r:id="rId63">
              <w:r w:rsidRPr="00BB1111">
                <w:rPr>
                  <w:rFonts w:ascii="Comic Sans MS" w:hAnsi="Comic Sans MS"/>
                  <w:color w:val="385623" w:themeColor="accent6" w:themeShade="80"/>
                </w:rPr>
                <w:t xml:space="preserve"> </w:t>
              </w:r>
            </w:hyperlink>
            <w:hyperlink r:id="rId64">
              <w:r w:rsidRPr="00BB1111">
                <w:rPr>
                  <w:rFonts w:ascii="Comic Sans MS" w:hAnsi="Comic Sans MS"/>
                  <w:color w:val="385623" w:themeColor="accent6" w:themeShade="80"/>
                </w:rPr>
                <w:t xml:space="preserve"> </w:t>
              </w:r>
            </w:hyperlink>
            <w:hyperlink r:id="rId65">
              <w:r w:rsidRPr="00BB1111">
                <w:rPr>
                  <w:rFonts w:ascii="Comic Sans MS" w:hAnsi="Comic Sans MS"/>
                  <w:color w:val="385623" w:themeColor="accent6" w:themeShade="80"/>
                </w:rPr>
                <w:t xml:space="preserve"> </w:t>
              </w:r>
            </w:hyperlink>
          </w:p>
        </w:tc>
      </w:tr>
      <w:tr w:rsidR="00BB1111" w:rsidRPr="00BB1111" w14:paraId="109B346A" w14:textId="77777777" w:rsidTr="00BB1111">
        <w:trPr>
          <w:gridAfter w:val="1"/>
          <w:wAfter w:w="73" w:type="dxa"/>
          <w:trHeight w:val="6195"/>
        </w:trPr>
        <w:tc>
          <w:tcPr>
            <w:tcW w:w="2316" w:type="dxa"/>
            <w:gridSpan w:val="2"/>
            <w:tcBorders>
              <w:top w:val="single" w:sz="4" w:space="0" w:color="000000"/>
              <w:left w:val="single" w:sz="4" w:space="0" w:color="000000"/>
              <w:bottom w:val="single" w:sz="4" w:space="0" w:color="000000"/>
              <w:right w:val="single" w:sz="4" w:space="0" w:color="000000"/>
            </w:tcBorders>
          </w:tcPr>
          <w:p w14:paraId="6573AC9C" w14:textId="77777777" w:rsidR="00BB1111" w:rsidRPr="00BB1111" w:rsidRDefault="00BB1111" w:rsidP="00BB1111">
            <w:pPr>
              <w:spacing w:after="0" w:line="259" w:lineRule="auto"/>
              <w:ind w:left="2" w:firstLine="0"/>
              <w:rPr>
                <w:rFonts w:ascii="Comic Sans MS" w:hAnsi="Comic Sans MS"/>
                <w:color w:val="385623" w:themeColor="accent6" w:themeShade="80"/>
              </w:rPr>
            </w:pPr>
            <w:r w:rsidRPr="00BB1111">
              <w:rPr>
                <w:rFonts w:ascii="Comic Sans MS" w:hAnsi="Comic Sans MS"/>
                <w:color w:val="385623" w:themeColor="accent6" w:themeShade="80"/>
              </w:rPr>
              <w:lastRenderedPageBreak/>
              <w:t xml:space="preserve">Domestic violence   </w:t>
            </w:r>
          </w:p>
          <w:p w14:paraId="5B16C5AE" w14:textId="77777777" w:rsidR="00BB1111" w:rsidRPr="00BB1111" w:rsidRDefault="00BB1111" w:rsidP="00BB1111">
            <w:pPr>
              <w:spacing w:after="0" w:line="259" w:lineRule="auto"/>
              <w:ind w:left="2" w:firstLine="0"/>
              <w:rPr>
                <w:rFonts w:ascii="Comic Sans MS" w:hAnsi="Comic Sans MS"/>
                <w:color w:val="385623" w:themeColor="accent6" w:themeShade="80"/>
              </w:rPr>
            </w:pPr>
          </w:p>
        </w:tc>
        <w:tc>
          <w:tcPr>
            <w:tcW w:w="7946" w:type="dxa"/>
            <w:gridSpan w:val="2"/>
            <w:tcBorders>
              <w:top w:val="single" w:sz="4" w:space="0" w:color="000000"/>
              <w:left w:val="single" w:sz="4" w:space="0" w:color="000000"/>
              <w:bottom w:val="single" w:sz="4" w:space="0" w:color="000000"/>
              <w:right w:val="single" w:sz="4" w:space="0" w:color="000000"/>
            </w:tcBorders>
            <w:vAlign w:val="bottom"/>
          </w:tcPr>
          <w:p w14:paraId="1B4AA92B" w14:textId="77777777" w:rsidR="00BB1111" w:rsidRPr="00BB1111" w:rsidRDefault="00BB1111" w:rsidP="00BB1111">
            <w:pPr>
              <w:spacing w:after="0" w:line="259" w:lineRule="auto"/>
              <w:ind w:left="0" w:firstLine="0"/>
              <w:rPr>
                <w:rFonts w:ascii="Comic Sans MS" w:hAnsi="Comic Sans MS"/>
                <w:color w:val="385623" w:themeColor="accent6" w:themeShade="80"/>
              </w:rPr>
            </w:pPr>
            <w:r w:rsidRPr="00BB1111">
              <w:rPr>
                <w:rFonts w:ascii="Comic Sans MS" w:hAnsi="Comic Sans MS"/>
                <w:b/>
                <w:color w:val="385623" w:themeColor="accent6" w:themeShade="80"/>
              </w:rPr>
              <w:t xml:space="preserve">Information for children and families who may be experiencing domestic abuse: </w:t>
            </w:r>
            <w:r w:rsidRPr="00BB1111">
              <w:rPr>
                <w:rFonts w:ascii="Comic Sans MS" w:hAnsi="Comic Sans MS"/>
                <w:color w:val="385623" w:themeColor="accent6" w:themeShade="80"/>
              </w:rPr>
              <w:t xml:space="preserve"> </w:t>
            </w:r>
          </w:p>
          <w:p w14:paraId="1A488DD9" w14:textId="77777777" w:rsidR="00BB1111" w:rsidRPr="00BB1111" w:rsidRDefault="00BB1111" w:rsidP="00BB1111">
            <w:pPr>
              <w:spacing w:after="238" w:line="242"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If you find yourself in a situation where you are unsafe at home, due to domestic abuse and violence, or know someone who is, there is help available.    </w:t>
            </w:r>
          </w:p>
          <w:p w14:paraId="6C766C49" w14:textId="77777777" w:rsidR="00BB1111" w:rsidRPr="00BB1111" w:rsidRDefault="00BB1111" w:rsidP="00BB1111">
            <w:pPr>
              <w:spacing w:after="240" w:line="240"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The West Mercia Women's Aid Helpline on </w:t>
            </w:r>
            <w:r w:rsidRPr="00BB1111">
              <w:rPr>
                <w:rFonts w:ascii="Comic Sans MS" w:hAnsi="Comic Sans MS"/>
                <w:b/>
                <w:color w:val="385623" w:themeColor="accent6" w:themeShade="80"/>
              </w:rPr>
              <w:t>0800 980 3331</w:t>
            </w:r>
            <w:r w:rsidRPr="00BB1111">
              <w:rPr>
                <w:rFonts w:ascii="Comic Sans MS" w:hAnsi="Comic Sans MS"/>
                <w:color w:val="385623" w:themeColor="accent6" w:themeShade="80"/>
              </w:rPr>
              <w:t xml:space="preserve"> is available 24 hours a day and connects you to a trained worker who can offer you support, safety planning, information, and advice.   </w:t>
            </w:r>
          </w:p>
          <w:p w14:paraId="16251E0A" w14:textId="77777777" w:rsidR="00BB1111" w:rsidRPr="00BB1111" w:rsidRDefault="00BB1111" w:rsidP="00BB1111">
            <w:pPr>
              <w:spacing w:after="238" w:line="242"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Men's Advice Line on</w:t>
            </w:r>
            <w:r w:rsidRPr="00BB1111">
              <w:rPr>
                <w:rFonts w:ascii="Comic Sans MS" w:hAnsi="Comic Sans MS"/>
                <w:b/>
                <w:color w:val="385623" w:themeColor="accent6" w:themeShade="80"/>
              </w:rPr>
              <w:t xml:space="preserve"> 0808 801 0327</w:t>
            </w:r>
            <w:r w:rsidRPr="00BB1111">
              <w:rPr>
                <w:rFonts w:ascii="Comic Sans MS" w:hAnsi="Comic Sans MS"/>
                <w:color w:val="385623" w:themeColor="accent6" w:themeShade="80"/>
              </w:rPr>
              <w:t xml:space="preserve"> (Monday to Friday 9.00am to 5.00pm) </w:t>
            </w:r>
            <w:hyperlink r:id="rId66">
              <w:r w:rsidRPr="00BB1111">
                <w:rPr>
                  <w:rFonts w:ascii="Comic Sans MS" w:hAnsi="Comic Sans MS"/>
                  <w:color w:val="385623" w:themeColor="accent6" w:themeShade="80"/>
                </w:rPr>
                <w:t>www.mensadviceline.org.</w:t>
              </w:r>
            </w:hyperlink>
            <w:hyperlink r:id="rId67">
              <w:r w:rsidRPr="00BB1111">
                <w:rPr>
                  <w:rFonts w:ascii="Comic Sans MS" w:hAnsi="Comic Sans MS"/>
                  <w:color w:val="385623" w:themeColor="accent6" w:themeShade="80"/>
                </w:rPr>
                <w:t>u</w:t>
              </w:r>
            </w:hyperlink>
            <w:hyperlink r:id="rId68">
              <w:r w:rsidRPr="00BB1111">
                <w:rPr>
                  <w:rFonts w:ascii="Comic Sans MS" w:hAnsi="Comic Sans MS"/>
                  <w:color w:val="385623" w:themeColor="accent6" w:themeShade="80"/>
                </w:rPr>
                <w:t>k</w:t>
              </w:r>
            </w:hyperlink>
            <w:hyperlink r:id="rId69">
              <w:r w:rsidRPr="00BB1111">
                <w:rPr>
                  <w:rFonts w:ascii="Comic Sans MS" w:hAnsi="Comic Sans MS"/>
                  <w:b/>
                  <w:color w:val="385623" w:themeColor="accent6" w:themeShade="80"/>
                </w:rPr>
                <w:t>.</w:t>
              </w:r>
            </w:hyperlink>
            <w:hyperlink r:id="rId70">
              <w:r w:rsidRPr="00BB1111">
                <w:rPr>
                  <w:rFonts w:ascii="Comic Sans MS" w:hAnsi="Comic Sans MS"/>
                  <w:color w:val="385623" w:themeColor="accent6" w:themeShade="80"/>
                </w:rPr>
                <w:t xml:space="preserve"> </w:t>
              </w:r>
            </w:hyperlink>
            <w:hyperlink r:id="rId71">
              <w:r w:rsidRPr="00BB1111">
                <w:rPr>
                  <w:rFonts w:ascii="Comic Sans MS" w:hAnsi="Comic Sans MS"/>
                  <w:color w:val="385623" w:themeColor="accent6" w:themeShade="80"/>
                </w:rPr>
                <w:t xml:space="preserve"> </w:t>
              </w:r>
            </w:hyperlink>
            <w:r w:rsidRPr="00BB1111">
              <w:rPr>
                <w:rFonts w:ascii="Comic Sans MS" w:hAnsi="Comic Sans MS"/>
                <w:color w:val="385623" w:themeColor="accent6" w:themeShade="80"/>
              </w:rPr>
              <w:t xml:space="preserve"> </w:t>
            </w:r>
          </w:p>
          <w:p w14:paraId="28FE204E" w14:textId="27E4884E" w:rsidR="00BB1111" w:rsidRPr="00BB1111" w:rsidRDefault="00BB1111" w:rsidP="00BB1111">
            <w:pPr>
              <w:spacing w:after="238" w:line="240"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If you find yourself or someone you know in an emergency always dial 999</w:t>
            </w: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and ask for police.   </w:t>
            </w:r>
          </w:p>
          <w:p w14:paraId="3BE90726" w14:textId="26CF6381" w:rsidR="00BB1111" w:rsidRDefault="00BB1111" w:rsidP="00BB1111">
            <w:pPr>
              <w:spacing w:after="0" w:line="259" w:lineRule="auto"/>
              <w:ind w:left="0"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r w:rsidRPr="00BB1111">
              <w:rPr>
                <w:rFonts w:ascii="Comic Sans MS" w:hAnsi="Comic Sans MS"/>
                <w:b/>
                <w:color w:val="385623" w:themeColor="accent6" w:themeShade="80"/>
              </w:rPr>
              <w:t xml:space="preserve">If you are not safe to speak - call 999 and then press 55. </w:t>
            </w:r>
            <w:r w:rsidRPr="00BB1111">
              <w:rPr>
                <w:rFonts w:ascii="Comic Sans MS" w:hAnsi="Comic Sans MS"/>
                <w:color w:val="385623" w:themeColor="accent6" w:themeShade="80"/>
              </w:rPr>
              <w:t>Guidance on the silent calls ("Silent solution"):</w:t>
            </w:r>
            <w:hyperlink r:id="rId72">
              <w:r w:rsidRPr="00BB1111">
                <w:rPr>
                  <w:rFonts w:ascii="Comic Sans MS" w:hAnsi="Comic Sans MS"/>
                  <w:color w:val="385623" w:themeColor="accent6" w:themeShade="80"/>
                </w:rPr>
                <w:t xml:space="preserve"> </w:t>
              </w:r>
            </w:hyperlink>
            <w:hyperlink r:id="rId73">
              <w:r w:rsidRPr="00BB1111">
                <w:rPr>
                  <w:rFonts w:ascii="Comic Sans MS" w:hAnsi="Comic Sans MS"/>
                  <w:b/>
                  <w:color w:val="385623" w:themeColor="accent6" w:themeShade="80"/>
                </w:rPr>
                <w:t>Silent solution gui</w:t>
              </w:r>
            </w:hyperlink>
            <w:hyperlink r:id="rId74">
              <w:r w:rsidRPr="00BB1111">
                <w:rPr>
                  <w:rFonts w:ascii="Comic Sans MS" w:hAnsi="Comic Sans MS"/>
                  <w:b/>
                  <w:color w:val="385623" w:themeColor="accent6" w:themeShade="80"/>
                </w:rPr>
                <w:t>d</w:t>
              </w:r>
            </w:hyperlink>
            <w:hyperlink r:id="rId75">
              <w:r w:rsidRPr="00BB1111">
                <w:rPr>
                  <w:rFonts w:ascii="Comic Sans MS" w:hAnsi="Comic Sans MS"/>
                  <w:b/>
                  <w:color w:val="385623" w:themeColor="accent6" w:themeShade="80"/>
                </w:rPr>
                <w:t>e</w:t>
              </w:r>
            </w:hyperlink>
            <w:hyperlink r:id="rId76">
              <w:r w:rsidRPr="00BB1111">
                <w:rPr>
                  <w:rFonts w:ascii="Comic Sans MS" w:hAnsi="Comic Sans MS"/>
                  <w:b/>
                  <w:color w:val="385623" w:themeColor="accent6" w:themeShade="80"/>
                </w:rPr>
                <w:t xml:space="preserve"> </w:t>
              </w:r>
            </w:hyperlink>
            <w:hyperlink r:id="rId77">
              <w:r w:rsidRPr="00BB1111">
                <w:rPr>
                  <w:rFonts w:ascii="Comic Sans MS" w:hAnsi="Comic Sans MS"/>
                  <w:color w:val="385623" w:themeColor="accent6" w:themeShade="80"/>
                </w:rPr>
                <w:t xml:space="preserve">  </w:t>
              </w:r>
            </w:hyperlink>
          </w:p>
          <w:p w14:paraId="13AA8ACA" w14:textId="6652C600" w:rsidR="00BB1111" w:rsidRPr="00BB1111" w:rsidRDefault="00BB1111" w:rsidP="00BB1111">
            <w:pPr>
              <w:spacing w:after="0" w:line="259" w:lineRule="auto"/>
              <w:ind w:left="0" w:firstLine="0"/>
              <w:jc w:val="both"/>
              <w:rPr>
                <w:rFonts w:ascii="Comic Sans MS" w:hAnsi="Comic Sans MS"/>
                <w:b/>
                <w:color w:val="385623" w:themeColor="accent6" w:themeShade="80"/>
              </w:rPr>
            </w:pPr>
          </w:p>
        </w:tc>
      </w:tr>
      <w:tr w:rsidR="00E863B9" w:rsidRPr="00BB1111" w14:paraId="73A445AE" w14:textId="77777777" w:rsidTr="00BB1111">
        <w:tblPrEx>
          <w:tblCellMar>
            <w:top w:w="0" w:type="dxa"/>
            <w:left w:w="0" w:type="dxa"/>
          </w:tblCellMar>
        </w:tblPrEx>
        <w:trPr>
          <w:gridAfter w:val="1"/>
          <w:wAfter w:w="73" w:type="dxa"/>
          <w:trHeight w:val="2362"/>
        </w:trPr>
        <w:tc>
          <w:tcPr>
            <w:tcW w:w="2268" w:type="dxa"/>
            <w:tcBorders>
              <w:top w:val="single" w:sz="4" w:space="0" w:color="000000"/>
              <w:left w:val="single" w:sz="4" w:space="0" w:color="000000"/>
              <w:bottom w:val="single" w:sz="4" w:space="0" w:color="auto"/>
              <w:right w:val="single" w:sz="4" w:space="0" w:color="000000"/>
            </w:tcBorders>
          </w:tcPr>
          <w:p w14:paraId="5BF3178D" w14:textId="77777777" w:rsidR="00BB1111" w:rsidRDefault="00C5437E">
            <w:pPr>
              <w:spacing w:after="0"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57E58E6D" w14:textId="77777777" w:rsidR="00BB1111" w:rsidRDefault="00BB1111">
            <w:pPr>
              <w:spacing w:after="0" w:line="259" w:lineRule="auto"/>
              <w:ind w:left="17" w:firstLine="0"/>
              <w:rPr>
                <w:rFonts w:ascii="Comic Sans MS" w:hAnsi="Comic Sans MS"/>
                <w:color w:val="385623" w:themeColor="accent6" w:themeShade="80"/>
              </w:rPr>
            </w:pPr>
          </w:p>
          <w:p w14:paraId="2BE2EEB4" w14:textId="17DB6CB1" w:rsidR="00783213" w:rsidRPr="00BB1111" w:rsidRDefault="00C5437E">
            <w:pPr>
              <w:spacing w:after="0"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 xml:space="preserve"> Female genital   </w:t>
            </w:r>
          </w:p>
          <w:p w14:paraId="3BEC4170" w14:textId="77777777" w:rsidR="00783213" w:rsidRPr="00BB1111" w:rsidRDefault="00C5437E">
            <w:pPr>
              <w:spacing w:after="1"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 xml:space="preserve">mutilation (FGM)    </w:t>
            </w:r>
          </w:p>
          <w:p w14:paraId="71973B8D" w14:textId="2A874647" w:rsidR="00FA4CC0" w:rsidRPr="00BB1111" w:rsidRDefault="00C5437E" w:rsidP="00FA4CC0">
            <w:pPr>
              <w:spacing w:after="0"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8DFD68D" w14:textId="67301D33" w:rsidR="00783213" w:rsidRPr="00BB1111" w:rsidRDefault="00783213">
            <w:pPr>
              <w:spacing w:after="0" w:line="259" w:lineRule="auto"/>
              <w:ind w:left="17" w:firstLine="0"/>
              <w:rPr>
                <w:rFonts w:ascii="Comic Sans MS" w:hAnsi="Comic Sans MS"/>
                <w:color w:val="385623" w:themeColor="accent6" w:themeShade="80"/>
              </w:rPr>
            </w:pPr>
          </w:p>
        </w:tc>
        <w:tc>
          <w:tcPr>
            <w:tcW w:w="7994" w:type="dxa"/>
            <w:gridSpan w:val="3"/>
            <w:tcBorders>
              <w:top w:val="single" w:sz="4" w:space="0" w:color="000000"/>
              <w:left w:val="single" w:sz="4" w:space="0" w:color="000000"/>
              <w:bottom w:val="single" w:sz="4" w:space="0" w:color="auto"/>
              <w:right w:val="single" w:sz="4" w:space="0" w:color="000000"/>
            </w:tcBorders>
            <w:vAlign w:val="bottom"/>
          </w:tcPr>
          <w:p w14:paraId="05D5BC45" w14:textId="1082EA3C" w:rsidR="00783213" w:rsidRPr="00BB1111" w:rsidRDefault="00FA4CC0" w:rsidP="00BB1111">
            <w:pPr>
              <w:spacing w:after="1" w:line="241" w:lineRule="auto"/>
              <w:ind w:left="14" w:firstLine="0"/>
              <w:rPr>
                <w:rFonts w:ascii="Comic Sans MS" w:hAnsi="Comic Sans MS"/>
                <w:color w:val="385623" w:themeColor="accent6" w:themeShade="80"/>
              </w:rPr>
            </w:pPr>
            <w:r w:rsidRPr="00BB1111">
              <w:rPr>
                <w:rFonts w:ascii="Comic Sans MS" w:hAnsi="Comic Sans MS"/>
                <w:noProof/>
                <w:color w:val="385623" w:themeColor="accent6" w:themeShade="80"/>
              </w:rPr>
              <mc:AlternateContent>
                <mc:Choice Requires="wps">
                  <w:drawing>
                    <wp:anchor distT="45720" distB="45720" distL="114300" distR="114300" simplePos="0" relativeHeight="251659264" behindDoc="0" locked="0" layoutInCell="1" allowOverlap="1" wp14:anchorId="18E21786" wp14:editId="60FD8C92">
                      <wp:simplePos x="0" y="0"/>
                      <wp:positionH relativeFrom="column">
                        <wp:posOffset>29210</wp:posOffset>
                      </wp:positionH>
                      <wp:positionV relativeFrom="paragraph">
                        <wp:posOffset>-922655</wp:posOffset>
                      </wp:positionV>
                      <wp:extent cx="5083810" cy="1402080"/>
                      <wp:effectExtent l="0" t="0" r="2159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3810" cy="1402080"/>
                              </a:xfrm>
                              <a:prstGeom prst="rect">
                                <a:avLst/>
                              </a:prstGeom>
                              <a:solidFill>
                                <a:srgbClr val="FFFFFF"/>
                              </a:solidFill>
                              <a:ln w="9525">
                                <a:solidFill>
                                  <a:srgbClr val="000000"/>
                                </a:solidFill>
                                <a:miter lim="800000"/>
                                <a:headEnd/>
                                <a:tailEnd/>
                              </a:ln>
                            </wps:spPr>
                            <wps:txbx>
                              <w:txbxContent>
                                <w:p w14:paraId="1E84F653" w14:textId="46FCDA45" w:rsidR="00BB1111" w:rsidRPr="00BB1111" w:rsidRDefault="00BB1111" w:rsidP="00BB1111">
                                  <w:pPr>
                                    <w:spacing w:after="1" w:line="241" w:lineRule="auto"/>
                                    <w:ind w:left="14" w:firstLine="0"/>
                                    <w:rPr>
                                      <w:rFonts w:ascii="Comic Sans MS" w:hAnsi="Comic Sans MS"/>
                                      <w:color w:val="385623" w:themeColor="accent6" w:themeShade="80"/>
                                    </w:rPr>
                                  </w:pPr>
                                  <w:r>
                                    <w:rPr>
                                      <w:rFonts w:ascii="Comic Sans MS" w:hAnsi="Comic Sans MS"/>
                                      <w:color w:val="385623" w:themeColor="accent6" w:themeShade="80"/>
                                    </w:rPr>
                                    <w:t>F</w:t>
                                  </w:r>
                                  <w:r w:rsidRPr="00BB1111">
                                    <w:rPr>
                                      <w:rFonts w:ascii="Comic Sans MS" w:hAnsi="Comic Sans MS"/>
                                      <w:color w:val="385623" w:themeColor="accent6" w:themeShade="80"/>
                                    </w:rPr>
                                    <w:t xml:space="preserve">emale Genital Mutilation (FGM) is when a female’s genitals are removed with no medical reasoning.     </w:t>
                                  </w:r>
                                </w:p>
                                <w:p w14:paraId="6DEA9B67" w14:textId="77777777" w:rsidR="00BB1111" w:rsidRPr="00BB1111" w:rsidRDefault="00BB1111" w:rsidP="00BB1111">
                                  <w:pPr>
                                    <w:spacing w:after="1" w:line="241" w:lineRule="auto"/>
                                    <w:ind w:left="14" w:firstLine="0"/>
                                    <w:rPr>
                                      <w:rFonts w:ascii="Comic Sans MS" w:hAnsi="Comic Sans MS"/>
                                      <w:color w:val="385623" w:themeColor="accent6" w:themeShade="80"/>
                                    </w:rPr>
                                  </w:pPr>
                                  <w:r w:rsidRPr="00BB1111">
                                    <w:rPr>
                                      <w:rFonts w:ascii="Comic Sans MS" w:hAnsi="Comic Sans MS"/>
                                      <w:color w:val="385623" w:themeColor="accent6" w:themeShade="80"/>
                                    </w:rPr>
                                    <w:t xml:space="preserve">Any concerns or suspicion of FGM should be referred to the Police and social care. </w:t>
                                  </w:r>
                                </w:p>
                                <w:p w14:paraId="5C58A2AC" w14:textId="77777777" w:rsidR="00BB1111" w:rsidRPr="00BB1111" w:rsidRDefault="00BB1111" w:rsidP="00BB1111">
                                  <w:pPr>
                                    <w:spacing w:after="1" w:line="241" w:lineRule="auto"/>
                                    <w:ind w:left="14" w:firstLine="0"/>
                                    <w:rPr>
                                      <w:rFonts w:ascii="Comic Sans MS" w:hAnsi="Comic Sans MS"/>
                                      <w:color w:val="385623" w:themeColor="accent6" w:themeShade="80"/>
                                    </w:rPr>
                                  </w:pPr>
                                  <w:r w:rsidRPr="00BB1111">
                                    <w:rPr>
                                      <w:rFonts w:ascii="Comic Sans MS" w:hAnsi="Comic Sans MS"/>
                                      <w:color w:val="385623" w:themeColor="accent6" w:themeShade="80"/>
                                    </w:rPr>
                                    <w:t xml:space="preserve">Read http://www.nhs.uk/Conditions/female-genitalmutilation for NHS information and signs of FGM.    </w:t>
                                  </w:r>
                                </w:p>
                                <w:p w14:paraId="31B0C29C" w14:textId="2318BB48" w:rsidR="00BB1111" w:rsidRDefault="00BB11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E21786" id="_x0000_t202" coordsize="21600,21600" o:spt="202" path="m,l,21600r21600,l21600,xe">
                      <v:stroke joinstyle="miter"/>
                      <v:path gradientshapeok="t" o:connecttype="rect"/>
                    </v:shapetype>
                    <v:shape id="Text Box 2" o:spid="_x0000_s1026" type="#_x0000_t202" style="position:absolute;left:0;text-align:left;margin-left:2.3pt;margin-top:-72.65pt;width:400.3pt;height:11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A4JwIAAE4EAAAOAAAAZHJzL2Uyb0RvYy54bWysVNuO0zAQfUfiHyy/01xo2W7UdLV0KUJa&#10;LtIuH+A4TmNhe4ztNlm+nrHTlmqBF0QeLI9nfDxzzkxWN6NW5CCcl2BqWsxySoTh0Eqzq+nXx+2r&#10;JSU+MNMyBUbU9El4erN++WI12EqU0INqhSMIYnw12Jr2IdgqyzzvhWZ+BlYYdHbgNAtoul3WOjYg&#10;ulZZmedvsgFcax1w4T2e3k1Ouk74XSd4+Nx1XgSiaoq5hbS6tDZxzdYrVu0cs73kxzTYP2ShmTT4&#10;6BnqjgVG9k7+BqUld+ChCzMOOoOuk1ykGrCaIn9WzUPPrEi1IDnenmny/w+Wfzp8cUS2NS2LK0oM&#10;0yjSoxgDeQsjKSM/g/UVhj1YDAwjHqPOqVZv74F/88TApmdmJ26dg6EXrMX8ingzu7g64fgI0gwf&#10;ocVn2D5AAho7pyN5SAdBdNTp6axNTIXj4SJfvl4W6OLoK+Z5mS+TehmrTtet8+G9AE3ipqYOxU/w&#10;7HDvQ0yHVaeQ+JoHJdutVCoZbtdslCMHho2yTV+q4FmYMmSo6fWiXEwM/BUiT9+fILQM2PFK6pou&#10;z0Gsiry9M23qx8CkmvaYsjJHIiN3E4thbMZJs5M+DbRPyKyDqcFxIHHTg/tByYDNXVP/fc+coER9&#10;MKjOdTGfx2lIxnxxVaLhLj3NpYcZjlA1DZRM201IExR5M3CLKnYy8RvlnjI5poxNm2g/Dliciks7&#10;Rf36Dax/AgAA//8DAFBLAwQUAAYACAAAACEAEAo2VeAAAAAJAQAADwAAAGRycy9kb3ducmV2Lnht&#10;bEyPwU7DMBBE70j8g7VIXFDrtE3SEOJUCAkENyhVubrxNomw18F20/D3mBMcV/M087baTEazEZ3v&#10;LQlYzBNgSI1VPbUCdu+PswKYD5KU1JZQwDd62NSXF5UslT3TG47b0LJYQr6UAroQhpJz33RopJ/b&#10;ASlmR+uMDPF0LVdOnmO50XyZJDk3sqe40MkBHzpsPrcnI6BIn8cP/7J63Tf5Ud+Gm/X49OWEuL6a&#10;7u+ABZzCHwy/+lEd6uh0sCdSnmkBaR5BAbNFmq2ARaBIsiWwg4B1lgGvK/7/g/oHAAD//wMAUEsB&#10;Ai0AFAAGAAgAAAAhALaDOJL+AAAA4QEAABMAAAAAAAAAAAAAAAAAAAAAAFtDb250ZW50X1R5cGVz&#10;XS54bWxQSwECLQAUAAYACAAAACEAOP0h/9YAAACUAQAACwAAAAAAAAAAAAAAAAAvAQAAX3JlbHMv&#10;LnJlbHNQSwECLQAUAAYACAAAACEAz/4QOCcCAABOBAAADgAAAAAAAAAAAAAAAAAuAgAAZHJzL2Uy&#10;b0RvYy54bWxQSwECLQAUAAYACAAAACEAEAo2VeAAAAAJAQAADwAAAAAAAAAAAAAAAACBBAAAZHJz&#10;L2Rvd25yZXYueG1sUEsFBgAAAAAEAAQA8wAAAI4FAAAAAA==&#10;">
                      <v:textbox>
                        <w:txbxContent>
                          <w:p w14:paraId="1E84F653" w14:textId="46FCDA45" w:rsidR="00BB1111" w:rsidRPr="00BB1111" w:rsidRDefault="00BB1111" w:rsidP="00BB1111">
                            <w:pPr>
                              <w:spacing w:after="1" w:line="241" w:lineRule="auto"/>
                              <w:ind w:left="14" w:firstLine="0"/>
                              <w:rPr>
                                <w:rFonts w:ascii="Comic Sans MS" w:hAnsi="Comic Sans MS"/>
                                <w:color w:val="385623" w:themeColor="accent6" w:themeShade="80"/>
                              </w:rPr>
                            </w:pPr>
                            <w:r>
                              <w:rPr>
                                <w:rFonts w:ascii="Comic Sans MS" w:hAnsi="Comic Sans MS"/>
                                <w:color w:val="385623" w:themeColor="accent6" w:themeShade="80"/>
                              </w:rPr>
                              <w:t>F</w:t>
                            </w:r>
                            <w:r w:rsidRPr="00BB1111">
                              <w:rPr>
                                <w:rFonts w:ascii="Comic Sans MS" w:hAnsi="Comic Sans MS"/>
                                <w:color w:val="385623" w:themeColor="accent6" w:themeShade="80"/>
                              </w:rPr>
                              <w:t xml:space="preserve">emale Genital Mutilation (FGM) is when a female’s genitals are removed with no medical reasoning.     </w:t>
                            </w:r>
                          </w:p>
                          <w:p w14:paraId="6DEA9B67" w14:textId="77777777" w:rsidR="00BB1111" w:rsidRPr="00BB1111" w:rsidRDefault="00BB1111" w:rsidP="00BB1111">
                            <w:pPr>
                              <w:spacing w:after="1" w:line="241" w:lineRule="auto"/>
                              <w:ind w:left="14" w:firstLine="0"/>
                              <w:rPr>
                                <w:rFonts w:ascii="Comic Sans MS" w:hAnsi="Comic Sans MS"/>
                                <w:color w:val="385623" w:themeColor="accent6" w:themeShade="80"/>
                              </w:rPr>
                            </w:pPr>
                            <w:r w:rsidRPr="00BB1111">
                              <w:rPr>
                                <w:rFonts w:ascii="Comic Sans MS" w:hAnsi="Comic Sans MS"/>
                                <w:color w:val="385623" w:themeColor="accent6" w:themeShade="80"/>
                              </w:rPr>
                              <w:t xml:space="preserve">Any concerns or suspicion of FGM should be referred to the Police and social care. </w:t>
                            </w:r>
                          </w:p>
                          <w:p w14:paraId="5C58A2AC" w14:textId="77777777" w:rsidR="00BB1111" w:rsidRPr="00BB1111" w:rsidRDefault="00BB1111" w:rsidP="00BB1111">
                            <w:pPr>
                              <w:spacing w:after="1" w:line="241" w:lineRule="auto"/>
                              <w:ind w:left="14" w:firstLine="0"/>
                              <w:rPr>
                                <w:rFonts w:ascii="Comic Sans MS" w:hAnsi="Comic Sans MS"/>
                                <w:color w:val="385623" w:themeColor="accent6" w:themeShade="80"/>
                              </w:rPr>
                            </w:pPr>
                            <w:r w:rsidRPr="00BB1111">
                              <w:rPr>
                                <w:rFonts w:ascii="Comic Sans MS" w:hAnsi="Comic Sans MS"/>
                                <w:color w:val="385623" w:themeColor="accent6" w:themeShade="80"/>
                              </w:rPr>
                              <w:t xml:space="preserve">Read http://www.nhs.uk/Conditions/female-genitalmutilation for NHS information and signs of FGM.    </w:t>
                            </w:r>
                          </w:p>
                          <w:p w14:paraId="31B0C29C" w14:textId="2318BB48" w:rsidR="00BB1111" w:rsidRDefault="00BB1111"/>
                        </w:txbxContent>
                      </v:textbox>
                    </v:shape>
                  </w:pict>
                </mc:Fallback>
              </mc:AlternateContent>
            </w:r>
          </w:p>
        </w:tc>
      </w:tr>
      <w:tr w:rsidR="00BB1111" w:rsidRPr="00BB1111" w14:paraId="2A3BBD51" w14:textId="77777777" w:rsidTr="00BB1111">
        <w:tblPrEx>
          <w:tblCellMar>
            <w:top w:w="0" w:type="dxa"/>
            <w:left w:w="0" w:type="dxa"/>
          </w:tblCellMar>
        </w:tblPrEx>
        <w:trPr>
          <w:gridAfter w:val="1"/>
          <w:wAfter w:w="73" w:type="dxa"/>
          <w:trHeight w:val="5634"/>
        </w:trPr>
        <w:tc>
          <w:tcPr>
            <w:tcW w:w="2268" w:type="dxa"/>
            <w:tcBorders>
              <w:top w:val="single" w:sz="4" w:space="0" w:color="auto"/>
              <w:left w:val="single" w:sz="4" w:space="0" w:color="000000"/>
              <w:bottom w:val="single" w:sz="4" w:space="0" w:color="000000"/>
              <w:right w:val="single" w:sz="4" w:space="0" w:color="000000"/>
            </w:tcBorders>
          </w:tcPr>
          <w:p w14:paraId="598770E9" w14:textId="77777777" w:rsidR="00BB1111" w:rsidRDefault="00BB1111" w:rsidP="00BB1111">
            <w:pPr>
              <w:spacing w:after="0" w:line="259" w:lineRule="auto"/>
              <w:ind w:left="17" w:firstLine="0"/>
              <w:jc w:val="both"/>
              <w:rPr>
                <w:rFonts w:ascii="Comic Sans MS" w:hAnsi="Comic Sans MS"/>
                <w:color w:val="385623" w:themeColor="accent6" w:themeShade="80"/>
              </w:rPr>
            </w:pPr>
          </w:p>
          <w:p w14:paraId="2F817D45" w14:textId="6DBBD280" w:rsidR="00BB1111" w:rsidRPr="00BB1111" w:rsidRDefault="00BB1111" w:rsidP="00FA4CC0">
            <w:pPr>
              <w:spacing w:after="0"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Honour based violence</w:t>
            </w:r>
          </w:p>
          <w:p w14:paraId="15AF83A8" w14:textId="77777777" w:rsidR="00BB1111" w:rsidRPr="00BB1111" w:rsidRDefault="00BB1111" w:rsidP="00FA4CC0">
            <w:pPr>
              <w:spacing w:after="0" w:line="259" w:lineRule="auto"/>
              <w:ind w:left="17"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3592C0A4" w14:textId="095A715E" w:rsidR="00BB1111" w:rsidRPr="00BB1111" w:rsidRDefault="00BB1111" w:rsidP="00FA4CC0">
            <w:pPr>
              <w:spacing w:after="0" w:line="259" w:lineRule="auto"/>
              <w:ind w:left="17"/>
              <w:rPr>
                <w:rFonts w:ascii="Comic Sans MS" w:hAnsi="Comic Sans MS"/>
                <w:color w:val="385623" w:themeColor="accent6" w:themeShade="80"/>
              </w:rPr>
            </w:pPr>
            <w:r w:rsidRPr="00BB1111">
              <w:rPr>
                <w:rFonts w:ascii="Comic Sans MS" w:hAnsi="Comic Sans MS"/>
                <w:color w:val="385623" w:themeColor="accent6" w:themeShade="80"/>
              </w:rPr>
              <w:t xml:space="preserve"> Forced Marriage   </w:t>
            </w:r>
          </w:p>
        </w:tc>
        <w:tc>
          <w:tcPr>
            <w:tcW w:w="7994" w:type="dxa"/>
            <w:gridSpan w:val="3"/>
            <w:tcBorders>
              <w:top w:val="single" w:sz="4" w:space="0" w:color="auto"/>
              <w:left w:val="single" w:sz="4" w:space="0" w:color="000000"/>
              <w:bottom w:val="single" w:sz="4" w:space="0" w:color="000000"/>
              <w:right w:val="single" w:sz="4" w:space="0" w:color="000000"/>
            </w:tcBorders>
            <w:vAlign w:val="bottom"/>
          </w:tcPr>
          <w:p w14:paraId="6D5A8532" w14:textId="77777777" w:rsidR="00BB1111" w:rsidRPr="00BB1111" w:rsidRDefault="00BB1111" w:rsidP="00FA4CC0">
            <w:pPr>
              <w:spacing w:after="0" w:line="259" w:lineRule="auto"/>
              <w:ind w:left="14" w:firstLine="0"/>
              <w:rPr>
                <w:rFonts w:ascii="Comic Sans MS" w:hAnsi="Comic Sans MS"/>
                <w:color w:val="385623" w:themeColor="accent6" w:themeShade="80"/>
              </w:rPr>
            </w:pPr>
            <w:r w:rsidRPr="00BB1111">
              <w:rPr>
                <w:rFonts w:ascii="Comic Sans MS" w:hAnsi="Comic Sans MS"/>
                <w:color w:val="385623" w:themeColor="accent6" w:themeShade="80"/>
              </w:rPr>
              <w:t xml:space="preserve">Honour based violence (HBV) can affect men and women across a number of </w:t>
            </w:r>
            <w:r>
              <w:rPr>
                <w:rFonts w:ascii="Comic Sans MS" w:hAnsi="Comic Sans MS"/>
                <w:color w:val="385623" w:themeColor="accent6" w:themeShade="80"/>
              </w:rPr>
              <w:t>c</w:t>
            </w:r>
            <w:r w:rsidRPr="00BB1111">
              <w:rPr>
                <w:rFonts w:ascii="Comic Sans MS" w:hAnsi="Comic Sans MS"/>
                <w:color w:val="385623" w:themeColor="accent6" w:themeShade="80"/>
              </w:rPr>
              <w:t xml:space="preserve">ultures and communities and is defined as a crime or   </w:t>
            </w:r>
          </w:p>
          <w:p w14:paraId="44B4B3DE" w14:textId="77777777" w:rsidR="00BB1111" w:rsidRPr="00BB1111" w:rsidRDefault="00BB1111" w:rsidP="00FA4CC0">
            <w:pPr>
              <w:spacing w:after="96" w:line="259" w:lineRule="auto"/>
              <w:ind w:left="-12" w:firstLine="0"/>
              <w:rPr>
                <w:rFonts w:ascii="Comic Sans MS" w:hAnsi="Comic Sans MS"/>
                <w:color w:val="385623" w:themeColor="accent6" w:themeShade="80"/>
              </w:rPr>
            </w:pPr>
            <w:r w:rsidRPr="00BB1111">
              <w:rPr>
                <w:rFonts w:ascii="Comic Sans MS" w:hAnsi="Comic Sans MS"/>
                <w:color w:val="385623" w:themeColor="accent6" w:themeShade="80"/>
              </w:rPr>
              <w:t xml:space="preserve"> incident committed to protect or defend the honour of the family.    </w:t>
            </w:r>
          </w:p>
          <w:p w14:paraId="63652A48" w14:textId="77777777" w:rsidR="00BB1111" w:rsidRPr="00BB1111" w:rsidRDefault="00BB1111" w:rsidP="00FA4CC0">
            <w:pPr>
              <w:spacing w:after="84" w:line="265" w:lineRule="auto"/>
              <w:ind w:left="193" w:firstLine="0"/>
              <w:rPr>
                <w:rFonts w:ascii="Comic Sans MS" w:hAnsi="Comic Sans MS"/>
                <w:color w:val="385623" w:themeColor="accent6" w:themeShade="80"/>
              </w:rPr>
            </w:pPr>
            <w:r w:rsidRPr="00BB1111">
              <w:rPr>
                <w:rFonts w:ascii="Comic Sans MS" w:hAnsi="Comic Sans MS"/>
                <w:b/>
                <w:color w:val="385623" w:themeColor="accent6" w:themeShade="80"/>
              </w:rPr>
              <w:t xml:space="preserve">Karma Nirvana </w:t>
            </w:r>
            <w:r w:rsidRPr="00BB1111">
              <w:rPr>
                <w:rFonts w:ascii="Comic Sans MS" w:hAnsi="Comic Sans MS"/>
                <w:color w:val="385623" w:themeColor="accent6" w:themeShade="80"/>
              </w:rPr>
              <w:t xml:space="preserve">UK helpline: 08005 999247 Monday to Friday or Info@karmanirvana.org.uk </w:t>
            </w: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3B13F5CE" w14:textId="77777777" w:rsidR="00BB1111" w:rsidRPr="00BB1111" w:rsidRDefault="00BB1111" w:rsidP="00FA4CC0">
            <w:pPr>
              <w:spacing w:after="54" w:line="278" w:lineRule="auto"/>
              <w:ind w:left="193" w:hanging="747"/>
              <w:rPr>
                <w:rFonts w:ascii="Comic Sans MS" w:hAnsi="Comic Sans MS"/>
                <w:color w:val="385623" w:themeColor="accent6" w:themeShade="80"/>
              </w:rPr>
            </w:pPr>
            <w:r w:rsidRPr="00BB1111">
              <w:rPr>
                <w:rFonts w:ascii="Comic Sans MS" w:hAnsi="Comic Sans MS"/>
                <w:color w:val="385623" w:themeColor="accent6" w:themeShade="80"/>
                <w:sz w:val="37"/>
                <w:vertAlign w:val="superscript"/>
              </w:rPr>
              <w:t xml:space="preserve"> </w:t>
            </w:r>
            <w:r w:rsidRPr="00BB1111">
              <w:rPr>
                <w:rFonts w:ascii="Comic Sans MS" w:hAnsi="Comic Sans MS"/>
                <w:color w:val="385623" w:themeColor="accent6" w:themeShade="80"/>
                <w:sz w:val="37"/>
                <w:vertAlign w:val="superscript"/>
              </w:rPr>
              <w:tab/>
            </w:r>
            <w:r w:rsidRPr="00BB1111">
              <w:rPr>
                <w:rFonts w:ascii="Comic Sans MS" w:hAnsi="Comic Sans MS"/>
                <w:b/>
                <w:color w:val="385623" w:themeColor="accent6" w:themeShade="80"/>
              </w:rPr>
              <w:t>Honour network survivors helpline</w:t>
            </w:r>
            <w:r w:rsidRPr="00BB1111">
              <w:rPr>
                <w:rFonts w:ascii="Comic Sans MS" w:hAnsi="Comic Sans MS"/>
                <w:color w:val="385623" w:themeColor="accent6" w:themeShade="80"/>
              </w:rPr>
              <w:t xml:space="preserve">: 0800 5999247 or online help for mixed couples whose relationships are opposed by family or community.   </w:t>
            </w:r>
          </w:p>
          <w:p w14:paraId="07C9BE06" w14:textId="785AA640" w:rsidR="00BB1111" w:rsidRPr="00BB1111" w:rsidRDefault="00BB1111" w:rsidP="00FA4CC0">
            <w:pPr>
              <w:spacing w:after="306" w:line="259" w:lineRule="auto"/>
              <w:ind w:left="-799" w:hanging="425"/>
              <w:rPr>
                <w:rFonts w:ascii="Comic Sans MS" w:hAnsi="Comic Sans MS"/>
                <w:color w:val="385623" w:themeColor="accent6" w:themeShade="80"/>
              </w:rPr>
            </w:pPr>
            <w:r w:rsidRPr="00BB1111">
              <w:rPr>
                <w:rFonts w:ascii="Comic Sans MS" w:hAnsi="Comic Sans MS"/>
                <w:b/>
                <w:color w:val="385623" w:themeColor="accent6" w:themeShade="80"/>
              </w:rPr>
              <w:t xml:space="preserve">              Refuge </w:t>
            </w:r>
            <w:hyperlink r:id="rId78" w:history="1">
              <w:r w:rsidR="00FA4CC0">
                <w:rPr>
                  <w:rStyle w:val="Hyperlink"/>
                </w:rPr>
                <w:t>Refuge, the largest UK domestic abuse organisation for women</w:t>
              </w:r>
            </w:hyperlink>
          </w:p>
          <w:p w14:paraId="618BAC04" w14:textId="03C8ED5E" w:rsidR="00BB1111" w:rsidRPr="00BB1111" w:rsidRDefault="00FA4CC0" w:rsidP="00FA4CC0">
            <w:pPr>
              <w:spacing w:after="165" w:line="259" w:lineRule="auto"/>
              <w:ind w:left="0" w:firstLine="0"/>
              <w:rPr>
                <w:rFonts w:ascii="Comic Sans MS" w:hAnsi="Comic Sans MS"/>
                <w:color w:val="385623" w:themeColor="accent6" w:themeShade="80"/>
              </w:rPr>
            </w:pPr>
            <w:r>
              <w:rPr>
                <w:rFonts w:ascii="Comic Sans MS" w:hAnsi="Comic Sans MS"/>
                <w:b/>
                <w:color w:val="385623" w:themeColor="accent6" w:themeShade="80"/>
              </w:rPr>
              <w:t xml:space="preserve">   </w:t>
            </w:r>
            <w:r w:rsidR="00BB1111" w:rsidRPr="00BB1111">
              <w:rPr>
                <w:rFonts w:ascii="Comic Sans MS" w:hAnsi="Comic Sans MS"/>
                <w:b/>
                <w:color w:val="385623" w:themeColor="accent6" w:themeShade="80"/>
              </w:rPr>
              <w:t>Safe lives</w:t>
            </w:r>
            <w:r w:rsidR="00BB1111" w:rsidRPr="00BB1111">
              <w:rPr>
                <w:rFonts w:ascii="Comic Sans MS" w:hAnsi="Comic Sans MS"/>
                <w:color w:val="385623" w:themeColor="accent6" w:themeShade="80"/>
              </w:rPr>
              <w:t xml:space="preserve">- </w:t>
            </w:r>
            <w:hyperlink r:id="rId79" w:history="1">
              <w:r>
                <w:rPr>
                  <w:rStyle w:val="Hyperlink"/>
                </w:rPr>
                <w:t>Get help and support - SafeLives</w:t>
              </w:r>
            </w:hyperlink>
          </w:p>
          <w:p w14:paraId="46530C5D" w14:textId="5EA76BFD" w:rsidR="00BB1111" w:rsidRPr="00BB1111" w:rsidRDefault="00FA4CC0" w:rsidP="00FA4CC0">
            <w:pPr>
              <w:spacing w:after="0" w:line="259" w:lineRule="auto"/>
              <w:ind w:left="0" w:firstLine="0"/>
              <w:rPr>
                <w:rFonts w:ascii="Comic Sans MS" w:hAnsi="Comic Sans MS"/>
                <w:color w:val="385623" w:themeColor="accent6" w:themeShade="80"/>
              </w:rPr>
            </w:pPr>
            <w:r>
              <w:rPr>
                <w:rFonts w:ascii="Comic Sans MS" w:hAnsi="Comic Sans MS"/>
                <w:color w:val="385623" w:themeColor="accent6" w:themeShade="80"/>
              </w:rPr>
              <w:t xml:space="preserve">   </w:t>
            </w:r>
            <w:r w:rsidR="00BB1111" w:rsidRPr="00BB1111">
              <w:rPr>
                <w:rFonts w:ascii="Comic Sans MS" w:hAnsi="Comic Sans MS"/>
                <w:color w:val="385623" w:themeColor="accent6" w:themeShade="80"/>
              </w:rPr>
              <w:t xml:space="preserve">Freedom Charity </w:t>
            </w:r>
            <w:hyperlink r:id="rId80">
              <w:r w:rsidR="00BB1111" w:rsidRPr="00BB1111">
                <w:rPr>
                  <w:rFonts w:ascii="Comic Sans MS" w:hAnsi="Comic Sans MS"/>
                  <w:color w:val="385623" w:themeColor="accent6" w:themeShade="80"/>
                </w:rPr>
                <w:t>www.freedomcharity.org.</w:t>
              </w:r>
            </w:hyperlink>
            <w:hyperlink r:id="rId81">
              <w:r w:rsidR="00BB1111" w:rsidRPr="00BB1111">
                <w:rPr>
                  <w:rFonts w:ascii="Comic Sans MS" w:hAnsi="Comic Sans MS"/>
                  <w:color w:val="385623" w:themeColor="accent6" w:themeShade="80"/>
                </w:rPr>
                <w:t>u</w:t>
              </w:r>
            </w:hyperlink>
            <w:hyperlink r:id="rId82">
              <w:r w:rsidR="00BB1111" w:rsidRPr="00BB1111">
                <w:rPr>
                  <w:rFonts w:ascii="Comic Sans MS" w:hAnsi="Comic Sans MS"/>
                  <w:color w:val="385623" w:themeColor="accent6" w:themeShade="80"/>
                </w:rPr>
                <w:t>k</w:t>
              </w:r>
            </w:hyperlink>
            <w:hyperlink r:id="rId83">
              <w:r w:rsidR="00BB1111" w:rsidRPr="00BB1111">
                <w:rPr>
                  <w:rFonts w:ascii="Comic Sans MS" w:hAnsi="Comic Sans MS"/>
                  <w:color w:val="385623" w:themeColor="accent6" w:themeShade="80"/>
                </w:rPr>
                <w:t xml:space="preserve"> </w:t>
              </w:r>
            </w:hyperlink>
            <w:hyperlink r:id="rId84">
              <w:r w:rsidR="00BB1111" w:rsidRPr="00BB1111">
                <w:rPr>
                  <w:rFonts w:ascii="Comic Sans MS" w:hAnsi="Comic Sans MS"/>
                  <w:color w:val="385623" w:themeColor="accent6" w:themeShade="80"/>
                </w:rPr>
                <w:t xml:space="preserve">  </w:t>
              </w:r>
            </w:hyperlink>
            <w:r w:rsidR="00BB1111" w:rsidRPr="00BB1111">
              <w:rPr>
                <w:rFonts w:ascii="Comic Sans MS" w:hAnsi="Comic Sans MS"/>
                <w:color w:val="385623" w:themeColor="accent6" w:themeShade="80"/>
              </w:rPr>
              <w:t xml:space="preserve"> </w:t>
            </w:r>
          </w:p>
          <w:p w14:paraId="59F51537" w14:textId="77777777" w:rsidR="00BB1111" w:rsidRPr="00BB1111" w:rsidRDefault="00BB1111" w:rsidP="00FA4CC0">
            <w:pPr>
              <w:spacing w:after="0" w:line="259" w:lineRule="auto"/>
              <w:ind w:left="5"/>
              <w:rPr>
                <w:rFonts w:ascii="Comic Sans MS" w:hAnsi="Comic Sans MS"/>
                <w:color w:val="385623" w:themeColor="accent6" w:themeShade="80"/>
              </w:rPr>
            </w:pPr>
            <w:r w:rsidRPr="00BB1111">
              <w:rPr>
                <w:rFonts w:ascii="Comic Sans MS" w:hAnsi="Comic Sans MS"/>
                <w:color w:val="385623" w:themeColor="accent6" w:themeShade="80"/>
              </w:rPr>
              <w:t xml:space="preserve">  </w:t>
            </w:r>
          </w:p>
        </w:tc>
      </w:tr>
      <w:tr w:rsidR="00E863B9" w:rsidRPr="00BB1111" w14:paraId="76DD8867" w14:textId="77777777" w:rsidTr="00BB1111">
        <w:tblPrEx>
          <w:tblCellMar>
            <w:top w:w="0" w:type="dxa"/>
            <w:left w:w="0" w:type="dxa"/>
          </w:tblCellMar>
        </w:tblPrEx>
        <w:trPr>
          <w:gridAfter w:val="1"/>
          <w:wAfter w:w="73" w:type="dxa"/>
          <w:trHeight w:val="1066"/>
        </w:trPr>
        <w:tc>
          <w:tcPr>
            <w:tcW w:w="2268" w:type="dxa"/>
            <w:tcBorders>
              <w:top w:val="single" w:sz="4" w:space="0" w:color="000000"/>
              <w:left w:val="single" w:sz="4" w:space="0" w:color="000000"/>
              <w:bottom w:val="single" w:sz="4" w:space="0" w:color="000000"/>
              <w:right w:val="single" w:sz="4" w:space="0" w:color="000000"/>
            </w:tcBorders>
            <w:vAlign w:val="bottom"/>
          </w:tcPr>
          <w:p w14:paraId="00122145" w14:textId="77777777" w:rsidR="00783213" w:rsidRPr="00BB1111" w:rsidRDefault="00C5437E">
            <w:pPr>
              <w:spacing w:after="3" w:line="259" w:lineRule="auto"/>
              <w:ind w:left="17" w:firstLine="0"/>
              <w:jc w:val="both"/>
              <w:rPr>
                <w:rFonts w:ascii="Comic Sans MS" w:hAnsi="Comic Sans MS"/>
                <w:color w:val="385623" w:themeColor="accent6" w:themeShade="80"/>
              </w:rPr>
            </w:pPr>
            <w:r w:rsidRPr="00BB1111">
              <w:rPr>
                <w:rFonts w:ascii="Comic Sans MS" w:hAnsi="Comic Sans MS"/>
                <w:color w:val="385623" w:themeColor="accent6" w:themeShade="80"/>
              </w:rPr>
              <w:lastRenderedPageBreak/>
              <w:t>Gender Identity / LGBT</w:t>
            </w:r>
          </w:p>
          <w:p w14:paraId="52930DAF" w14:textId="77777777" w:rsidR="00783213" w:rsidRPr="00BB1111" w:rsidRDefault="00C5437E">
            <w:pPr>
              <w:spacing w:after="0" w:line="259" w:lineRule="auto"/>
              <w:ind w:left="17" w:firstLine="0"/>
              <w:rPr>
                <w:rFonts w:ascii="Comic Sans MS" w:hAnsi="Comic Sans MS"/>
                <w:color w:val="385623" w:themeColor="accent6" w:themeShade="80"/>
              </w:rPr>
            </w:pPr>
            <w:r w:rsidRPr="00BB1111">
              <w:rPr>
                <w:rFonts w:ascii="Comic Sans MS" w:hAnsi="Comic Sans MS"/>
                <w:b/>
                <w:color w:val="385623" w:themeColor="accent6" w:themeShade="80"/>
              </w:rPr>
              <w:t xml:space="preserve"> </w:t>
            </w:r>
            <w:r w:rsidRPr="00BB1111">
              <w:rPr>
                <w:rFonts w:ascii="Comic Sans MS" w:hAnsi="Comic Sans MS"/>
                <w:color w:val="385623" w:themeColor="accent6" w:themeShade="80"/>
              </w:rPr>
              <w:t xml:space="preserve">  </w:t>
            </w:r>
          </w:p>
          <w:p w14:paraId="6E80E690" w14:textId="77777777" w:rsidR="00783213" w:rsidRPr="00BB1111" w:rsidRDefault="00C5437E">
            <w:pPr>
              <w:spacing w:after="0" w:line="259" w:lineRule="auto"/>
              <w:ind w:left="17"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tc>
        <w:tc>
          <w:tcPr>
            <w:tcW w:w="7994" w:type="dxa"/>
            <w:gridSpan w:val="3"/>
            <w:tcBorders>
              <w:top w:val="single" w:sz="4" w:space="0" w:color="000000"/>
              <w:left w:val="single" w:sz="4" w:space="0" w:color="000000"/>
              <w:bottom w:val="single" w:sz="4" w:space="0" w:color="000000"/>
              <w:right w:val="single" w:sz="4" w:space="0" w:color="000000"/>
            </w:tcBorders>
          </w:tcPr>
          <w:p w14:paraId="78C282AA" w14:textId="77777777" w:rsidR="00783213" w:rsidRPr="00FA4CC0" w:rsidRDefault="00FA4CC0">
            <w:pPr>
              <w:spacing w:after="0" w:line="259" w:lineRule="auto"/>
              <w:ind w:left="14" w:firstLine="0"/>
              <w:rPr>
                <w:color w:val="385623" w:themeColor="accent6" w:themeShade="80"/>
              </w:rPr>
            </w:pPr>
            <w:r w:rsidRPr="00FA4CC0">
              <w:rPr>
                <w:color w:val="385623" w:themeColor="accent6" w:themeShade="80"/>
              </w:rPr>
              <w:t xml:space="preserve">   </w:t>
            </w:r>
            <w:hyperlink r:id="rId85" w:history="1">
              <w:r w:rsidRPr="00FA4CC0">
                <w:rPr>
                  <w:rStyle w:val="Hyperlink"/>
                  <w:color w:val="385623" w:themeColor="accent6" w:themeShade="80"/>
                </w:rPr>
                <w:t>GenderTrust.org.uk</w:t>
              </w:r>
            </w:hyperlink>
            <w:r w:rsidRPr="00FA4CC0">
              <w:rPr>
                <w:color w:val="385623" w:themeColor="accent6" w:themeShade="80"/>
              </w:rPr>
              <w:t xml:space="preserve"> </w:t>
            </w:r>
          </w:p>
          <w:p w14:paraId="74FD95EF" w14:textId="183E0A0C" w:rsidR="00FA4CC0" w:rsidRPr="00FA4CC0" w:rsidRDefault="00FA4CC0">
            <w:pPr>
              <w:spacing w:after="0" w:line="259" w:lineRule="auto"/>
              <w:ind w:left="14" w:firstLine="0"/>
              <w:rPr>
                <w:rFonts w:ascii="Lato" w:hAnsi="Lato"/>
                <w:color w:val="385623" w:themeColor="accent6" w:themeShade="80"/>
                <w:shd w:val="clear" w:color="auto" w:fill="FFFFFF"/>
              </w:rPr>
            </w:pPr>
            <w:r w:rsidRPr="00FA4CC0">
              <w:rPr>
                <w:rFonts w:ascii="Lato" w:hAnsi="Lato"/>
                <w:color w:val="385623" w:themeColor="accent6" w:themeShade="80"/>
                <w:shd w:val="clear" w:color="auto" w:fill="FFFFFF"/>
              </w:rPr>
              <w:t xml:space="preserve">  </w:t>
            </w:r>
            <w:hyperlink r:id="rId86" w:history="1">
              <w:r w:rsidRPr="00FA4CC0">
                <w:rPr>
                  <w:rStyle w:val="Hyperlink"/>
                  <w:rFonts w:ascii="Lato" w:hAnsi="Lato"/>
                  <w:color w:val="385623" w:themeColor="accent6" w:themeShade="80"/>
                  <w:shd w:val="clear" w:color="auto" w:fill="FFFFFF"/>
                </w:rPr>
                <w:t>gina@gendertrust.org.uk</w:t>
              </w:r>
            </w:hyperlink>
            <w:r w:rsidRPr="00FA4CC0">
              <w:rPr>
                <w:rFonts w:ascii="Lato" w:hAnsi="Lato"/>
                <w:color w:val="385623" w:themeColor="accent6" w:themeShade="80"/>
                <w:shd w:val="clear" w:color="auto" w:fill="FFFFFF"/>
              </w:rPr>
              <w:t>.</w:t>
            </w:r>
          </w:p>
          <w:p w14:paraId="1CFED27B" w14:textId="5304AA14" w:rsidR="00FA4CC0" w:rsidRPr="00BB1111" w:rsidRDefault="00FA4CC0">
            <w:pPr>
              <w:spacing w:after="0" w:line="259" w:lineRule="auto"/>
              <w:ind w:left="14" w:firstLine="0"/>
              <w:rPr>
                <w:rFonts w:ascii="Comic Sans MS" w:hAnsi="Comic Sans MS"/>
                <w:color w:val="385623" w:themeColor="accent6" w:themeShade="80"/>
              </w:rPr>
            </w:pPr>
          </w:p>
        </w:tc>
      </w:tr>
    </w:tbl>
    <w:p w14:paraId="2BC6E1D0" w14:textId="77777777" w:rsidR="00783213" w:rsidRPr="00BB1111" w:rsidRDefault="00C5437E">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07D1AEED" w14:textId="3C856ACC" w:rsidR="00783213" w:rsidRPr="00BB1111" w:rsidRDefault="00C5437E" w:rsidP="00FA4CC0">
      <w:pPr>
        <w:spacing w:after="2" w:line="256" w:lineRule="auto"/>
        <w:jc w:val="both"/>
        <w:rPr>
          <w:rFonts w:ascii="Comic Sans MS" w:hAnsi="Comic Sans MS"/>
          <w:color w:val="385623" w:themeColor="accent6" w:themeShade="80"/>
        </w:rPr>
      </w:pPr>
      <w:r w:rsidRPr="00BB1111">
        <w:rPr>
          <w:rFonts w:ascii="Comic Sans MS" w:hAnsi="Comic Sans MS"/>
          <w:color w:val="385623" w:themeColor="accent6" w:themeShade="80"/>
        </w:rPr>
        <w:t>This list of resources accessible is not exhaustive</w:t>
      </w:r>
      <w:r w:rsidR="00FA4CC0">
        <w:rPr>
          <w:rFonts w:ascii="Comic Sans MS" w:hAnsi="Comic Sans MS"/>
          <w:color w:val="385623" w:themeColor="accent6" w:themeShade="80"/>
        </w:rPr>
        <w:t>.</w:t>
      </w:r>
      <w:r w:rsidRPr="00BB1111">
        <w:rPr>
          <w:rFonts w:ascii="Comic Sans MS" w:hAnsi="Comic Sans MS"/>
          <w:color w:val="385623" w:themeColor="accent6" w:themeShade="80"/>
        </w:rPr>
        <w:t xml:space="preserve"> </w:t>
      </w:r>
    </w:p>
    <w:p w14:paraId="12305CB8" w14:textId="77777777" w:rsidR="00783213" w:rsidRPr="00BB1111" w:rsidRDefault="00C5437E" w:rsidP="00FA4CC0">
      <w:pPr>
        <w:spacing w:after="1"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461AF2C" w14:textId="77777777" w:rsidR="00783213" w:rsidRPr="00BB1111" w:rsidRDefault="00C5437E" w:rsidP="00FA4CC0">
      <w:pPr>
        <w:spacing w:after="1" w:line="257" w:lineRule="auto"/>
        <w:ind w:right="9"/>
        <w:rPr>
          <w:rFonts w:ascii="Comic Sans MS" w:hAnsi="Comic Sans MS"/>
          <w:color w:val="385623" w:themeColor="accent6" w:themeShade="80"/>
        </w:rPr>
      </w:pPr>
      <w:r w:rsidRPr="00BB1111">
        <w:rPr>
          <w:rFonts w:ascii="Comic Sans MS" w:hAnsi="Comic Sans MS"/>
          <w:color w:val="385623" w:themeColor="accent6" w:themeShade="80"/>
        </w:rPr>
        <w:t xml:space="preserve">If you feel you need support at any time please contact   </w:t>
      </w:r>
    </w:p>
    <w:p w14:paraId="128A0AE5" w14:textId="77777777" w:rsidR="00783213" w:rsidRPr="00BB1111" w:rsidRDefault="00C5437E" w:rsidP="00FA4CC0">
      <w:pPr>
        <w:spacing w:after="0" w:line="259" w:lineRule="auto"/>
        <w:ind w:left="92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54D0B9D9" w14:textId="77777777" w:rsidR="00783213" w:rsidRPr="00BB1111" w:rsidRDefault="00C5437E" w:rsidP="00FA4CC0">
      <w:pPr>
        <w:spacing w:after="0" w:line="259" w:lineRule="auto"/>
        <w:ind w:left="925"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2FB748D9" w14:textId="6CE31399" w:rsidR="00783213" w:rsidRPr="00BB1111" w:rsidRDefault="00C5437E" w:rsidP="00FA4CC0">
      <w:pPr>
        <w:spacing w:after="1" w:line="257" w:lineRule="auto"/>
        <w:rPr>
          <w:rFonts w:ascii="Comic Sans MS" w:hAnsi="Comic Sans MS"/>
          <w:color w:val="385623" w:themeColor="accent6" w:themeShade="80"/>
        </w:rPr>
      </w:pPr>
      <w:r w:rsidRPr="00BB1111">
        <w:rPr>
          <w:rFonts w:ascii="Comic Sans MS" w:hAnsi="Comic Sans MS"/>
          <w:color w:val="385623" w:themeColor="accent6" w:themeShade="80"/>
        </w:rPr>
        <w:t xml:space="preserve">Mrs Laughlin, Head of School     head@cleeveprior.worcs.sch.uk    01789 772276  </w:t>
      </w:r>
    </w:p>
    <w:p w14:paraId="25728BC5" w14:textId="77777777" w:rsidR="00783213" w:rsidRPr="00BB1111" w:rsidRDefault="00C5437E" w:rsidP="00FA4CC0">
      <w:pPr>
        <w:spacing w:after="159"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3668BD5D" w14:textId="77777777" w:rsidR="00783213" w:rsidRPr="00BB1111" w:rsidRDefault="00C5437E" w:rsidP="00FA4CC0">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p w14:paraId="6B35667C" w14:textId="77777777" w:rsidR="00783213" w:rsidRPr="00BB1111" w:rsidRDefault="00C5437E" w:rsidP="00FA4CC0">
      <w:pPr>
        <w:spacing w:after="0" w:line="259" w:lineRule="auto"/>
        <w:ind w:left="499" w:firstLine="0"/>
        <w:rPr>
          <w:rFonts w:ascii="Comic Sans MS" w:hAnsi="Comic Sans MS"/>
          <w:color w:val="385623" w:themeColor="accent6" w:themeShade="80"/>
        </w:rPr>
      </w:pPr>
      <w:r w:rsidRPr="00BB1111">
        <w:rPr>
          <w:rFonts w:ascii="Comic Sans MS" w:hAnsi="Comic Sans MS"/>
          <w:color w:val="385623" w:themeColor="accent6" w:themeShade="80"/>
        </w:rPr>
        <w:t xml:space="preserve"> </w:t>
      </w:r>
    </w:p>
    <w:sectPr w:rsidR="00783213" w:rsidRPr="00BB1111">
      <w:pgSz w:w="11921" w:h="16850"/>
      <w:pgMar w:top="210" w:right="729" w:bottom="1278"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2560B"/>
    <w:multiLevelType w:val="hybridMultilevel"/>
    <w:tmpl w:val="3E70AE72"/>
    <w:lvl w:ilvl="0" w:tplc="BB4E1342">
      <w:start w:val="1"/>
      <w:numFmt w:val="bullet"/>
      <w:lvlText w:val="●"/>
      <w:lvlJc w:val="left"/>
      <w:pPr>
        <w:ind w:left="7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D560EA6">
      <w:start w:val="1"/>
      <w:numFmt w:val="bullet"/>
      <w:lvlText w:val="o"/>
      <w:lvlJc w:val="left"/>
      <w:pPr>
        <w:ind w:left="14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C8A31A0">
      <w:start w:val="1"/>
      <w:numFmt w:val="bullet"/>
      <w:lvlText w:val="▪"/>
      <w:lvlJc w:val="left"/>
      <w:pPr>
        <w:ind w:left="21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F185EFA">
      <w:start w:val="1"/>
      <w:numFmt w:val="bullet"/>
      <w:lvlText w:val="•"/>
      <w:lvlJc w:val="left"/>
      <w:pPr>
        <w:ind w:left="28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E261B16">
      <w:start w:val="1"/>
      <w:numFmt w:val="bullet"/>
      <w:lvlText w:val="o"/>
      <w:lvlJc w:val="left"/>
      <w:pPr>
        <w:ind w:left="36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F384018">
      <w:start w:val="1"/>
      <w:numFmt w:val="bullet"/>
      <w:lvlText w:val="▪"/>
      <w:lvlJc w:val="left"/>
      <w:pPr>
        <w:ind w:left="43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A2816D0">
      <w:start w:val="1"/>
      <w:numFmt w:val="bullet"/>
      <w:lvlText w:val="•"/>
      <w:lvlJc w:val="left"/>
      <w:pPr>
        <w:ind w:left="50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32EF1E8">
      <w:start w:val="1"/>
      <w:numFmt w:val="bullet"/>
      <w:lvlText w:val="o"/>
      <w:lvlJc w:val="left"/>
      <w:pPr>
        <w:ind w:left="57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13C3F9C">
      <w:start w:val="1"/>
      <w:numFmt w:val="bullet"/>
      <w:lvlText w:val="▪"/>
      <w:lvlJc w:val="left"/>
      <w:pPr>
        <w:ind w:left="64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C27654"/>
    <w:multiLevelType w:val="hybridMultilevel"/>
    <w:tmpl w:val="7A6AA61E"/>
    <w:lvl w:ilvl="0" w:tplc="4F5851C4">
      <w:start w:val="1"/>
      <w:numFmt w:val="bullet"/>
      <w:lvlText w:val="-"/>
      <w:lvlJc w:val="left"/>
      <w:pPr>
        <w:ind w:left="737"/>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1" w:tplc="64F81B66">
      <w:start w:val="1"/>
      <w:numFmt w:val="bullet"/>
      <w:lvlText w:val="o"/>
      <w:lvlJc w:val="left"/>
      <w:pPr>
        <w:ind w:left="145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2" w:tplc="8D2A0AB4">
      <w:start w:val="1"/>
      <w:numFmt w:val="bullet"/>
      <w:lvlText w:val="▪"/>
      <w:lvlJc w:val="left"/>
      <w:pPr>
        <w:ind w:left="217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3" w:tplc="FA02CCEC">
      <w:start w:val="1"/>
      <w:numFmt w:val="bullet"/>
      <w:lvlText w:val="•"/>
      <w:lvlJc w:val="left"/>
      <w:pPr>
        <w:ind w:left="289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4" w:tplc="24CAC7A6">
      <w:start w:val="1"/>
      <w:numFmt w:val="bullet"/>
      <w:lvlText w:val="o"/>
      <w:lvlJc w:val="left"/>
      <w:pPr>
        <w:ind w:left="361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5" w:tplc="D09817E4">
      <w:start w:val="1"/>
      <w:numFmt w:val="bullet"/>
      <w:lvlText w:val="▪"/>
      <w:lvlJc w:val="left"/>
      <w:pPr>
        <w:ind w:left="433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6" w:tplc="C5EC742A">
      <w:start w:val="1"/>
      <w:numFmt w:val="bullet"/>
      <w:lvlText w:val="•"/>
      <w:lvlJc w:val="left"/>
      <w:pPr>
        <w:ind w:left="505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7" w:tplc="F46445F0">
      <w:start w:val="1"/>
      <w:numFmt w:val="bullet"/>
      <w:lvlText w:val="o"/>
      <w:lvlJc w:val="left"/>
      <w:pPr>
        <w:ind w:left="577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lvl w:ilvl="8" w:tplc="5FB88D8E">
      <w:start w:val="1"/>
      <w:numFmt w:val="bullet"/>
      <w:lvlText w:val="▪"/>
      <w:lvlJc w:val="left"/>
      <w:pPr>
        <w:ind w:left="6494"/>
      </w:pPr>
      <w:rPr>
        <w:rFonts w:ascii="Calibri" w:eastAsia="Calibri" w:hAnsi="Calibri" w:cs="Calibri"/>
        <w:b w:val="0"/>
        <w:i w:val="0"/>
        <w:strike w:val="0"/>
        <w:dstrike w:val="0"/>
        <w:color w:val="000000"/>
        <w:sz w:val="37"/>
        <w:szCs w:val="37"/>
        <w:u w:val="none" w:color="000000"/>
        <w:bdr w:val="none" w:sz="0" w:space="0" w:color="auto"/>
        <w:shd w:val="clear" w:color="auto" w:fill="auto"/>
        <w:vertAlign w:val="superscript"/>
      </w:rPr>
    </w:lvl>
  </w:abstractNum>
  <w:abstractNum w:abstractNumId="2" w15:restartNumberingAfterBreak="0">
    <w:nsid w:val="13FB2AB5"/>
    <w:multiLevelType w:val="hybridMultilevel"/>
    <w:tmpl w:val="23B2E9C2"/>
    <w:lvl w:ilvl="0" w:tplc="6A5CB85A">
      <w:start w:val="1"/>
      <w:numFmt w:val="bullet"/>
      <w:lvlText w:val="●"/>
      <w:lvlJc w:val="left"/>
      <w:pPr>
        <w:ind w:left="12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D2E9C7C">
      <w:start w:val="1"/>
      <w:numFmt w:val="bullet"/>
      <w:lvlText w:val="o"/>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466A16C">
      <w:start w:val="1"/>
      <w:numFmt w:val="bullet"/>
      <w:lvlText w:val="▪"/>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E74D3BA">
      <w:start w:val="1"/>
      <w:numFmt w:val="bullet"/>
      <w:lvlText w:val="•"/>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5825F0">
      <w:start w:val="1"/>
      <w:numFmt w:val="bullet"/>
      <w:lvlText w:val="o"/>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DF84CDC">
      <w:start w:val="1"/>
      <w:numFmt w:val="bullet"/>
      <w:lvlText w:val="▪"/>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472C456">
      <w:start w:val="1"/>
      <w:numFmt w:val="bullet"/>
      <w:lvlText w:val="•"/>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765CBE">
      <w:start w:val="1"/>
      <w:numFmt w:val="bullet"/>
      <w:lvlText w:val="o"/>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8E7370">
      <w:start w:val="1"/>
      <w:numFmt w:val="bullet"/>
      <w:lvlText w:val="▪"/>
      <w:lvlJc w:val="left"/>
      <w:pPr>
        <w:ind w:left="6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9D5284"/>
    <w:multiLevelType w:val="hybridMultilevel"/>
    <w:tmpl w:val="AC18B9A2"/>
    <w:lvl w:ilvl="0" w:tplc="055C114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5AA5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DA560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A4DA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CE0F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BA3F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B095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5CC9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C77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DEA09E9"/>
    <w:multiLevelType w:val="hybridMultilevel"/>
    <w:tmpl w:val="A8CE834E"/>
    <w:lvl w:ilvl="0" w:tplc="DA62856E">
      <w:start w:val="1"/>
      <w:numFmt w:val="bullet"/>
      <w:lvlText w:val="●"/>
      <w:lvlJc w:val="left"/>
      <w:pPr>
        <w:ind w:left="7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AECFC4A">
      <w:start w:val="1"/>
      <w:numFmt w:val="bullet"/>
      <w:lvlText w:val="o"/>
      <w:lvlJc w:val="left"/>
      <w:pPr>
        <w:ind w:left="14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CD4F742">
      <w:start w:val="1"/>
      <w:numFmt w:val="bullet"/>
      <w:lvlText w:val="▪"/>
      <w:lvlJc w:val="left"/>
      <w:pPr>
        <w:ind w:left="21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CC0EB48">
      <w:start w:val="1"/>
      <w:numFmt w:val="bullet"/>
      <w:lvlText w:val="•"/>
      <w:lvlJc w:val="left"/>
      <w:pPr>
        <w:ind w:left="28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41E311C">
      <w:start w:val="1"/>
      <w:numFmt w:val="bullet"/>
      <w:lvlText w:val="o"/>
      <w:lvlJc w:val="left"/>
      <w:pPr>
        <w:ind w:left="36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CEAEF46">
      <w:start w:val="1"/>
      <w:numFmt w:val="bullet"/>
      <w:lvlText w:val="▪"/>
      <w:lvlJc w:val="left"/>
      <w:pPr>
        <w:ind w:left="43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15E76E8">
      <w:start w:val="1"/>
      <w:numFmt w:val="bullet"/>
      <w:lvlText w:val="•"/>
      <w:lvlJc w:val="left"/>
      <w:pPr>
        <w:ind w:left="50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1C0CC72">
      <w:start w:val="1"/>
      <w:numFmt w:val="bullet"/>
      <w:lvlText w:val="o"/>
      <w:lvlJc w:val="left"/>
      <w:pPr>
        <w:ind w:left="57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0A65C4C">
      <w:start w:val="1"/>
      <w:numFmt w:val="bullet"/>
      <w:lvlText w:val="▪"/>
      <w:lvlJc w:val="left"/>
      <w:pPr>
        <w:ind w:left="6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83A0EFA"/>
    <w:multiLevelType w:val="hybridMultilevel"/>
    <w:tmpl w:val="69D6B46A"/>
    <w:lvl w:ilvl="0" w:tplc="EA30C40A">
      <w:start w:val="1"/>
      <w:numFmt w:val="bullet"/>
      <w:lvlText w:val="•"/>
      <w:lvlJc w:val="left"/>
      <w:pPr>
        <w:ind w:left="3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48C9092">
      <w:start w:val="1"/>
      <w:numFmt w:val="bullet"/>
      <w:lvlText w:val="o"/>
      <w:lvlJc w:val="left"/>
      <w:pPr>
        <w:ind w:left="14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CFE0EF4">
      <w:start w:val="1"/>
      <w:numFmt w:val="bullet"/>
      <w:lvlText w:val="▪"/>
      <w:lvlJc w:val="left"/>
      <w:pPr>
        <w:ind w:left="21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43ECF32">
      <w:start w:val="1"/>
      <w:numFmt w:val="bullet"/>
      <w:lvlText w:val="•"/>
      <w:lvlJc w:val="left"/>
      <w:pPr>
        <w:ind w:left="28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C5058F2">
      <w:start w:val="1"/>
      <w:numFmt w:val="bullet"/>
      <w:lvlText w:val="o"/>
      <w:lvlJc w:val="left"/>
      <w:pPr>
        <w:ind w:left="36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664DBA">
      <w:start w:val="1"/>
      <w:numFmt w:val="bullet"/>
      <w:lvlText w:val="▪"/>
      <w:lvlJc w:val="left"/>
      <w:pPr>
        <w:ind w:left="43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76677B4">
      <w:start w:val="1"/>
      <w:numFmt w:val="bullet"/>
      <w:lvlText w:val="•"/>
      <w:lvlJc w:val="left"/>
      <w:pPr>
        <w:ind w:left="50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7EE7D7E">
      <w:start w:val="1"/>
      <w:numFmt w:val="bullet"/>
      <w:lvlText w:val="o"/>
      <w:lvlJc w:val="left"/>
      <w:pPr>
        <w:ind w:left="57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01CC49E">
      <w:start w:val="1"/>
      <w:numFmt w:val="bullet"/>
      <w:lvlText w:val="▪"/>
      <w:lvlJc w:val="left"/>
      <w:pPr>
        <w:ind w:left="64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213"/>
    <w:rsid w:val="00783213"/>
    <w:rsid w:val="00AB7355"/>
    <w:rsid w:val="00BB1111"/>
    <w:rsid w:val="00C5437E"/>
    <w:rsid w:val="00D60A82"/>
    <w:rsid w:val="00E863B9"/>
    <w:rsid w:val="00FA4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D8646"/>
  <w15:docId w15:val="{82803201-3C8A-4777-9ADB-BCF217FB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8" w:lineRule="auto"/>
      <w:ind w:left="48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7"/>
      <w:ind w:left="594"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B7355"/>
    <w:rPr>
      <w:color w:val="0563C1" w:themeColor="hyperlink"/>
      <w:u w:val="single"/>
    </w:rPr>
  </w:style>
  <w:style w:type="character" w:styleId="UnresolvedMention">
    <w:name w:val="Unresolved Mention"/>
    <w:basedOn w:val="DefaultParagraphFont"/>
    <w:uiPriority w:val="99"/>
    <w:semiHidden/>
    <w:unhideWhenUsed/>
    <w:rsid w:val="00AB7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www.autismlinks.co.uk/" TargetMode="External"/><Relationship Id="rId21" Type="http://schemas.openxmlformats.org/officeDocument/2006/relationships/hyperlink" Target="https://www.worcestershire.gov.uk/council-services/childrens-services/send-local-offer/all-age-disability-0-25-years-service" TargetMode="External"/><Relationship Id="rId42" Type="http://schemas.openxmlformats.org/officeDocument/2006/relationships/hyperlink" Target="http://www.worcestershire.gov.uk/downloads/file/593/worcestershire_dyslexic_support_group" TargetMode="External"/><Relationship Id="rId47" Type="http://schemas.openxmlformats.org/officeDocument/2006/relationships/hyperlink" Target="http://www.worcestershire.gov.uk/downloads/file/593/worcestershire_dyslexic_support_group" TargetMode="External"/><Relationship Id="rId63" Type="http://schemas.openxmlformats.org/officeDocument/2006/relationships/hyperlink" Target="http://www.startingwellworcs.nhs.uk/" TargetMode="External"/><Relationship Id="rId68" Type="http://schemas.openxmlformats.org/officeDocument/2006/relationships/hyperlink" Target="http://www.mensadviceline.org.uk/" TargetMode="External"/><Relationship Id="rId84" Type="http://schemas.openxmlformats.org/officeDocument/2006/relationships/hyperlink" Target="http://www.freedomcharity.org.uk/" TargetMode="External"/><Relationship Id="rId16" Type="http://schemas.openxmlformats.org/officeDocument/2006/relationships/hyperlink" Target="https://www.nspcc.org.uk/" TargetMode="External"/><Relationship Id="rId11" Type="http://schemas.openxmlformats.org/officeDocument/2006/relationships/hyperlink" Target="https://www.safeguardingworcestershire.org.uk/" TargetMode="External"/><Relationship Id="rId32" Type="http://schemas.openxmlformats.org/officeDocument/2006/relationships/hyperlink" Target="http://www.aspie.org.uk/" TargetMode="External"/><Relationship Id="rId37" Type="http://schemas.openxmlformats.org/officeDocument/2006/relationships/hyperlink" Target="http://www.dialsworcs.org.uk/" TargetMode="External"/><Relationship Id="rId53" Type="http://schemas.openxmlformats.org/officeDocument/2006/relationships/hyperlink" Target="http://www.hacw.nhs.uk/reach4wellbeing" TargetMode="External"/><Relationship Id="rId58" Type="http://schemas.openxmlformats.org/officeDocument/2006/relationships/hyperlink" Target="https://www.westmercia.police.uk/news/west-mercia/news/2020/april/online-safety-and-security/" TargetMode="External"/><Relationship Id="rId74" Type="http://schemas.openxmlformats.org/officeDocument/2006/relationships/hyperlink" Target="https://www.policeconduct.gov.uk/sites/default/files/Documents/research-learning/Silent_solution_guide.pdf" TargetMode="External"/><Relationship Id="rId79" Type="http://schemas.openxmlformats.org/officeDocument/2006/relationships/hyperlink" Target="https://safelives.org.uk/about-domestic-abuse/get-help-support/" TargetMode="External"/><Relationship Id="rId5" Type="http://schemas.openxmlformats.org/officeDocument/2006/relationships/image" Target="media/image1.png"/><Relationship Id="rId19" Type="http://schemas.openxmlformats.org/officeDocument/2006/relationships/hyperlink" Target="https://www.nspcc.org.uk/" TargetMode="External"/><Relationship Id="rId14" Type="http://schemas.openxmlformats.org/officeDocument/2006/relationships/hyperlink" Target="https://www.worcestershire.gov.uk/council-services/childrens-services/childrens-social-care/get-safe" TargetMode="External"/><Relationship Id="rId22" Type="http://schemas.openxmlformats.org/officeDocument/2006/relationships/hyperlink" Target="https://www.worcestershire.gov.uk/council-services/childrens-services/send-local-offer/all-age-disability-0-25-years-service" TargetMode="External"/><Relationship Id="rId27" Type="http://schemas.openxmlformats.org/officeDocument/2006/relationships/hyperlink" Target="http://www.worcestershire.gov.uk/downloads/file/589/autism_west_midlands" TargetMode="External"/><Relationship Id="rId30" Type="http://schemas.openxmlformats.org/officeDocument/2006/relationships/hyperlink" Target="http://www.worcestershire.gov.uk/downloads/file/589/autism_west_midlands" TargetMode="External"/><Relationship Id="rId35" Type="http://schemas.openxmlformats.org/officeDocument/2006/relationships/hyperlink" Target="http://www.dialsworcs.org.uk/" TargetMode="External"/><Relationship Id="rId43" Type="http://schemas.openxmlformats.org/officeDocument/2006/relationships/hyperlink" Target="http://www.worcestershire.gov.uk/downloads/file/593/worcestershire_dyslexic_support_group" TargetMode="External"/><Relationship Id="rId48" Type="http://schemas.openxmlformats.org/officeDocument/2006/relationships/hyperlink" Target="http://www.worcestershire.gov.uk/downloads/file/593/worcestershire_dyslexic_support_group" TargetMode="External"/><Relationship Id="rId56" Type="http://schemas.openxmlformats.org/officeDocument/2006/relationships/hyperlink" Target="https://www.ceopeducation.co.uk/" TargetMode="External"/><Relationship Id="rId64" Type="http://schemas.openxmlformats.org/officeDocument/2006/relationships/hyperlink" Target="http://www.startingwellworcs.nhs.uk/" TargetMode="External"/><Relationship Id="rId69" Type="http://schemas.openxmlformats.org/officeDocument/2006/relationships/hyperlink" Target="http://www.mensadviceline.org.uk/" TargetMode="External"/><Relationship Id="rId77" Type="http://schemas.openxmlformats.org/officeDocument/2006/relationships/hyperlink" Target="https://www.policeconduct.gov.uk/sites/default/files/Documents/research-learning/Silent_solution_guide.pdf" TargetMode="External"/><Relationship Id="rId8" Type="http://schemas.openxmlformats.org/officeDocument/2006/relationships/hyperlink" Target="https://www.worcestershire.gov.uk/earlyhelpfamilysupport" TargetMode="External"/><Relationship Id="rId51" Type="http://schemas.openxmlformats.org/officeDocument/2006/relationships/hyperlink" Target="http://www.hacw.nhs.uk/reach4wellbeing" TargetMode="External"/><Relationship Id="rId72" Type="http://schemas.openxmlformats.org/officeDocument/2006/relationships/hyperlink" Target="https://www.policeconduct.gov.uk/sites/default/files/Documents/research-learning/Silent_solution_guide.pdf" TargetMode="External"/><Relationship Id="rId80" Type="http://schemas.openxmlformats.org/officeDocument/2006/relationships/hyperlink" Target="http://www.freedomcharity.org.uk/" TargetMode="External"/><Relationship Id="rId85" Type="http://schemas.openxmlformats.org/officeDocument/2006/relationships/hyperlink" Target="https://www.gendertrust.org.uk/" TargetMode="External"/><Relationship Id="rId3" Type="http://schemas.openxmlformats.org/officeDocument/2006/relationships/settings" Target="settings.xml"/><Relationship Id="rId12" Type="http://schemas.openxmlformats.org/officeDocument/2006/relationships/hyperlink" Target="https://www.safeguardingworcestershire.org.uk/" TargetMode="External"/><Relationship Id="rId17" Type="http://schemas.openxmlformats.org/officeDocument/2006/relationships/hyperlink" Target="https://www.nspcc.org.uk/" TargetMode="External"/><Relationship Id="rId25" Type="http://schemas.openxmlformats.org/officeDocument/2006/relationships/hyperlink" Target="http://www.autismlinks.co.uk/" TargetMode="External"/><Relationship Id="rId33" Type="http://schemas.openxmlformats.org/officeDocument/2006/relationships/hyperlink" Target="http://www.aspie.org.uk/" TargetMode="External"/><Relationship Id="rId38" Type="http://schemas.openxmlformats.org/officeDocument/2006/relationships/hyperlink" Target="http://www.dialsworcs.org.uk/" TargetMode="External"/><Relationship Id="rId46" Type="http://schemas.openxmlformats.org/officeDocument/2006/relationships/hyperlink" Target="http://www.worcestershire.gov.uk/downloads/file/593/worcestershire_dyslexic_support_group" TargetMode="External"/><Relationship Id="rId59" Type="http://schemas.openxmlformats.org/officeDocument/2006/relationships/hyperlink" Target="https://www.educateagainsthate.com/" TargetMode="External"/><Relationship Id="rId67" Type="http://schemas.openxmlformats.org/officeDocument/2006/relationships/hyperlink" Target="http://www.mensadviceline.org.uk/" TargetMode="External"/><Relationship Id="rId20" Type="http://schemas.openxmlformats.org/officeDocument/2006/relationships/hyperlink" Target="https://www.worcestershire.gov.uk/sendiass" TargetMode="External"/><Relationship Id="rId41" Type="http://schemas.openxmlformats.org/officeDocument/2006/relationships/hyperlink" Target="http://www.worcestershire.gov.uk/downloads/file/593/worcestershire_dyslexic_support_group" TargetMode="External"/><Relationship Id="rId54" Type="http://schemas.openxmlformats.org/officeDocument/2006/relationships/hyperlink" Target="http://www.hacw.nhs.uk/reach4wellbeing" TargetMode="External"/><Relationship Id="rId62" Type="http://schemas.openxmlformats.org/officeDocument/2006/relationships/hyperlink" Target="http://www.startingwellworcs.nhs.uk/" TargetMode="External"/><Relationship Id="rId70" Type="http://schemas.openxmlformats.org/officeDocument/2006/relationships/hyperlink" Target="http://www.mensadviceline.org.uk/" TargetMode="External"/><Relationship Id="rId75" Type="http://schemas.openxmlformats.org/officeDocument/2006/relationships/hyperlink" Target="https://www.policeconduct.gov.uk/sites/default/files/Documents/research-learning/Silent_solution_guide.pdf" TargetMode="External"/><Relationship Id="rId83" Type="http://schemas.openxmlformats.org/officeDocument/2006/relationships/hyperlink" Target="http://www.freedomcharity.org.uk/"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worcestershire.gov.uk/earlyhelpfamilysupport" TargetMode="External"/><Relationship Id="rId15" Type="http://schemas.openxmlformats.org/officeDocument/2006/relationships/hyperlink" Target="https://www.nspcc.org.uk/what-is-child-abuse/types-of-abuse/gangs-criminal-exploitation/" TargetMode="External"/><Relationship Id="rId23" Type="http://schemas.openxmlformats.org/officeDocument/2006/relationships/hyperlink" Target="https://www.worcestershire.gov.uk/council-services/schools-education-and-learning/send-local-offer" TargetMode="External"/><Relationship Id="rId28" Type="http://schemas.openxmlformats.org/officeDocument/2006/relationships/hyperlink" Target="http://www.worcestershire.gov.uk/downloads/file/589/autism_west_midlands" TargetMode="External"/><Relationship Id="rId36" Type="http://schemas.openxmlformats.org/officeDocument/2006/relationships/hyperlink" Target="http://www.dialsworcs.org.uk/" TargetMode="External"/><Relationship Id="rId49" Type="http://schemas.openxmlformats.org/officeDocument/2006/relationships/hyperlink" Target="https://www.worcestershire.gov.uk/council-services/schools-education-and-learning/childcare/information-about-support-parents-and-carers" TargetMode="External"/><Relationship Id="rId57" Type="http://schemas.openxmlformats.org/officeDocument/2006/relationships/hyperlink" Target="https://www.worcestershire.gov.uk/council-services/childrens-social-care/keeping-your-child-safe-online" TargetMode="External"/><Relationship Id="rId10" Type="http://schemas.openxmlformats.org/officeDocument/2006/relationships/hyperlink" Target="https://www.worcestershire.gov.uk/earlyhelpfamilysupport" TargetMode="External"/><Relationship Id="rId31" Type="http://schemas.openxmlformats.org/officeDocument/2006/relationships/hyperlink" Target="http://www.aspie.org.uk/" TargetMode="External"/><Relationship Id="rId44" Type="http://schemas.openxmlformats.org/officeDocument/2006/relationships/hyperlink" Target="http://www.worcestershire.gov.uk/downloads/file/593/worcestershire_dyslexic_support_group" TargetMode="External"/><Relationship Id="rId52" Type="http://schemas.openxmlformats.org/officeDocument/2006/relationships/hyperlink" Target="http://www.hacw.nhs.uk/reach4wellbeing" TargetMode="External"/><Relationship Id="rId60" Type="http://schemas.openxmlformats.org/officeDocument/2006/relationships/hyperlink" Target="http://www.startingwellworcs.nhs.uk/" TargetMode="External"/><Relationship Id="rId65" Type="http://schemas.openxmlformats.org/officeDocument/2006/relationships/hyperlink" Target="http://www.startingwellworcs.nhs.uk/" TargetMode="External"/><Relationship Id="rId73" Type="http://schemas.openxmlformats.org/officeDocument/2006/relationships/hyperlink" Target="https://www.policeconduct.gov.uk/sites/default/files/Documents/research-learning/Silent_solution_guide.pdf" TargetMode="External"/><Relationship Id="rId78" Type="http://schemas.openxmlformats.org/officeDocument/2006/relationships/hyperlink" Target="https://refuge.org.uk/" TargetMode="External"/><Relationship Id="rId81" Type="http://schemas.openxmlformats.org/officeDocument/2006/relationships/hyperlink" Target="http://www.freedomcharity.org.uk/" TargetMode="External"/><Relationship Id="rId86" Type="http://schemas.openxmlformats.org/officeDocument/2006/relationships/hyperlink" Target="mailto:gina@gendertrust.org.uk" TargetMode="External"/><Relationship Id="rId4" Type="http://schemas.openxmlformats.org/officeDocument/2006/relationships/webSettings" Target="webSettings.xml"/><Relationship Id="rId9" Type="http://schemas.openxmlformats.org/officeDocument/2006/relationships/hyperlink" Target="https://www.worcestershire.gov.uk/earlyhelpfamilysupport" TargetMode="External"/><Relationship Id="rId13" Type="http://schemas.openxmlformats.org/officeDocument/2006/relationships/hyperlink" Target="https://www.worcestershire.gov.uk/council-services/childrens-services/childrens-social-care/get-safe" TargetMode="External"/><Relationship Id="rId18" Type="http://schemas.openxmlformats.org/officeDocument/2006/relationships/hyperlink" Target="https://www.nspcc.org.uk/" TargetMode="External"/><Relationship Id="rId39" Type="http://schemas.openxmlformats.org/officeDocument/2006/relationships/hyperlink" Target="http://www.worcestershire.gov.uk/downloads/file/593/worcestershire_dyslexic_support_group" TargetMode="External"/><Relationship Id="rId34" Type="http://schemas.openxmlformats.org/officeDocument/2006/relationships/hyperlink" Target="http://www.aspie.org.uk/" TargetMode="External"/><Relationship Id="rId50" Type="http://schemas.openxmlformats.org/officeDocument/2006/relationships/hyperlink" Target="http://www.hacw.nhs.uk/reach4wellbeing" TargetMode="External"/><Relationship Id="rId55" Type="http://schemas.openxmlformats.org/officeDocument/2006/relationships/hyperlink" Target="https://www.ceop.police.uk/safety-centre/" TargetMode="External"/><Relationship Id="rId76" Type="http://schemas.openxmlformats.org/officeDocument/2006/relationships/hyperlink" Target="https://www.policeconduct.gov.uk/sites/default/files/Documents/research-learning/Silent_solution_guide.pdf" TargetMode="External"/><Relationship Id="rId7" Type="http://schemas.openxmlformats.org/officeDocument/2006/relationships/hyperlink" Target="https://www.worcestershire.gov.uk/earlyhelpfamilysupport" TargetMode="External"/><Relationship Id="rId71" Type="http://schemas.openxmlformats.org/officeDocument/2006/relationships/hyperlink" Target="http://www.mensadviceline.org.uk/" TargetMode="External"/><Relationship Id="rId2" Type="http://schemas.openxmlformats.org/officeDocument/2006/relationships/styles" Target="styles.xml"/><Relationship Id="rId29" Type="http://schemas.openxmlformats.org/officeDocument/2006/relationships/hyperlink" Target="http://www.worcestershire.gov.uk/downloads/file/589/autism_west_midlands" TargetMode="External"/><Relationship Id="rId24" Type="http://schemas.openxmlformats.org/officeDocument/2006/relationships/hyperlink" Target="http://www.autismlinks.co.uk/" TargetMode="External"/><Relationship Id="rId40" Type="http://schemas.openxmlformats.org/officeDocument/2006/relationships/hyperlink" Target="http://www.worcestershire.gov.uk/downloads/file/593/worcestershire_dyslexic_support_group" TargetMode="External"/><Relationship Id="rId45" Type="http://schemas.openxmlformats.org/officeDocument/2006/relationships/hyperlink" Target="http://www.worcestershire.gov.uk/downloads/file/593/worcestershire_dyslexic_support_group" TargetMode="External"/><Relationship Id="rId66" Type="http://schemas.openxmlformats.org/officeDocument/2006/relationships/hyperlink" Target="http://www.mensadviceline.org.uk/" TargetMode="External"/><Relationship Id="rId87" Type="http://schemas.openxmlformats.org/officeDocument/2006/relationships/fontTable" Target="fontTable.xml"/><Relationship Id="rId61" Type="http://schemas.openxmlformats.org/officeDocument/2006/relationships/hyperlink" Target="http://www.startingwellworcs.nhs.uk/" TargetMode="External"/><Relationship Id="rId82" Type="http://schemas.openxmlformats.org/officeDocument/2006/relationships/hyperlink" Target="http://www.freedomcharit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Cleeve Prior Primary School</Company>
  <LinksUpToDate>false</LinksUpToDate>
  <CharactersWithSpaces>25118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Hannibal, Denise</dc:creator>
  <cp:keywords/>
  <cp:lastModifiedBy>Sarah LAUGHLIN</cp:lastModifiedBy>
  <cp:revision>2</cp:revision>
  <dcterms:created xsi:type="dcterms:W3CDTF">2024-08-13T15:30:00Z</dcterms:created>
  <dcterms:modified xsi:type="dcterms:W3CDTF">2024-08-13T15:30:00Z</dcterms:modified>
</cp:coreProperties>
</file>